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F0E" w:rsidRPr="004C17C0" w:rsidRDefault="000B1F0E" w:rsidP="000B1F0E">
      <w:pPr>
        <w:jc w:val="center"/>
        <w:rPr>
          <w:rFonts w:ascii="Comic Sans MS" w:hAnsi="Comic Sans MS" w:cs="Arial"/>
          <w:color w:val="000000"/>
          <w:sz w:val="28"/>
          <w:szCs w:val="28"/>
        </w:rPr>
      </w:pPr>
      <w:r w:rsidRPr="004C17C0">
        <w:rPr>
          <w:rFonts w:ascii="Comic Sans MS" w:hAnsi="Comic Sans MS" w:cs="Arial"/>
          <w:noProof/>
          <w:color w:val="000000"/>
          <w:sz w:val="28"/>
          <w:szCs w:val="28"/>
        </w:rPr>
        <w:drawing>
          <wp:anchor distT="0" distB="0" distL="114300" distR="114300" simplePos="0" relativeHeight="251660288" behindDoc="0" locked="0" layoutInCell="1" allowOverlap="1">
            <wp:simplePos x="0" y="0"/>
            <wp:positionH relativeFrom="column">
              <wp:posOffset>2134870</wp:posOffset>
            </wp:positionH>
            <wp:positionV relativeFrom="paragraph">
              <wp:posOffset>117475</wp:posOffset>
            </wp:positionV>
            <wp:extent cx="1828800" cy="1600200"/>
            <wp:effectExtent l="19050" t="0" r="0" b="0"/>
            <wp:wrapSquare wrapText="bothSides"/>
            <wp:docPr id="2" name="Picture 2" descr="logo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b"/>
                    <pic:cNvPicPr>
                      <a:picLocks noChangeAspect="1" noChangeArrowheads="1"/>
                    </pic:cNvPicPr>
                  </pic:nvPicPr>
                  <pic:blipFill>
                    <a:blip r:embed="rId8" cstate="print"/>
                    <a:srcRect t="17647" r="5200"/>
                    <a:stretch>
                      <a:fillRect/>
                    </a:stretch>
                  </pic:blipFill>
                  <pic:spPr bwMode="auto">
                    <a:xfrm>
                      <a:off x="0" y="0"/>
                      <a:ext cx="1828800" cy="1600200"/>
                    </a:xfrm>
                    <a:prstGeom prst="rect">
                      <a:avLst/>
                    </a:prstGeom>
                    <a:noFill/>
                    <a:ln w="9525">
                      <a:noFill/>
                      <a:miter lim="800000"/>
                      <a:headEnd/>
                      <a:tailEnd/>
                    </a:ln>
                  </pic:spPr>
                </pic:pic>
              </a:graphicData>
            </a:graphic>
          </wp:anchor>
        </w:drawing>
      </w:r>
    </w:p>
    <w:p w:rsidR="000B1F0E" w:rsidRPr="004C17C0" w:rsidRDefault="000B1F0E" w:rsidP="000B1F0E">
      <w:pPr>
        <w:rPr>
          <w:rFonts w:ascii="Comic Sans MS" w:hAnsi="Comic Sans MS" w:cs="Arial"/>
          <w:color w:val="000000"/>
          <w:sz w:val="28"/>
          <w:szCs w:val="28"/>
        </w:rPr>
      </w:pPr>
    </w:p>
    <w:p w:rsidR="000B1F0E" w:rsidRPr="004C17C0" w:rsidRDefault="000B1F0E" w:rsidP="000B1F0E">
      <w:pPr>
        <w:jc w:val="center"/>
        <w:rPr>
          <w:rFonts w:ascii="Comic Sans MS" w:hAnsi="Comic Sans MS" w:cs="Arial"/>
          <w:b/>
        </w:rPr>
      </w:pPr>
    </w:p>
    <w:p w:rsidR="000B1F0E" w:rsidRPr="004C17C0" w:rsidRDefault="000B1F0E" w:rsidP="000B1F0E">
      <w:pPr>
        <w:jc w:val="center"/>
        <w:rPr>
          <w:rFonts w:ascii="Comic Sans MS" w:hAnsi="Comic Sans MS" w:cs="Arial"/>
          <w:b/>
        </w:rPr>
      </w:pPr>
    </w:p>
    <w:p w:rsidR="000B1F0E" w:rsidRPr="004C17C0" w:rsidRDefault="000B1F0E" w:rsidP="000B1F0E">
      <w:pPr>
        <w:jc w:val="center"/>
        <w:rPr>
          <w:rFonts w:ascii="Comic Sans MS" w:hAnsi="Comic Sans MS" w:cs="Arial"/>
          <w:b/>
        </w:rPr>
      </w:pPr>
    </w:p>
    <w:p w:rsidR="000B1F0E" w:rsidRPr="004C17C0" w:rsidRDefault="000B1F0E" w:rsidP="000B1F0E">
      <w:pPr>
        <w:jc w:val="center"/>
        <w:rPr>
          <w:rFonts w:ascii="Comic Sans MS" w:hAnsi="Comic Sans MS" w:cs="Arial"/>
          <w:b/>
        </w:rPr>
      </w:pPr>
    </w:p>
    <w:p w:rsidR="000B1F0E" w:rsidRPr="004C17C0" w:rsidRDefault="00893EC9" w:rsidP="004C17C0">
      <w:pPr>
        <w:pBdr>
          <w:top w:val="single" w:sz="4" w:space="31" w:color="auto"/>
          <w:left w:val="single" w:sz="4" w:space="4" w:color="auto"/>
          <w:bottom w:val="single" w:sz="4" w:space="0" w:color="auto"/>
          <w:right w:val="single" w:sz="4" w:space="4" w:color="auto"/>
        </w:pBdr>
        <w:jc w:val="center"/>
        <w:rPr>
          <w:rFonts w:ascii="Comic Sans MS" w:hAnsi="Comic Sans MS" w:cs="Arial"/>
          <w:b/>
          <w:bCs/>
          <w:sz w:val="48"/>
          <w:szCs w:val="48"/>
        </w:rPr>
      </w:pPr>
      <w:r w:rsidRPr="004C17C0">
        <w:rPr>
          <w:rFonts w:ascii="Comic Sans MS" w:hAnsi="Comic Sans MS" w:cs="Arial"/>
          <w:b/>
          <w:bCs/>
          <w:sz w:val="48"/>
          <w:szCs w:val="48"/>
        </w:rPr>
        <w:t xml:space="preserve">Edith Cavell Primary </w:t>
      </w:r>
      <w:r w:rsidR="000B1F0E" w:rsidRPr="004C17C0">
        <w:rPr>
          <w:rFonts w:ascii="Comic Sans MS" w:hAnsi="Comic Sans MS" w:cs="Arial"/>
          <w:b/>
          <w:bCs/>
          <w:sz w:val="48"/>
          <w:szCs w:val="48"/>
        </w:rPr>
        <w:t>School</w:t>
      </w:r>
    </w:p>
    <w:p w:rsidR="000B1F0E" w:rsidRPr="004C17C0" w:rsidRDefault="000B1F0E" w:rsidP="004C17C0">
      <w:pPr>
        <w:pBdr>
          <w:top w:val="single" w:sz="4" w:space="31" w:color="auto"/>
          <w:left w:val="single" w:sz="4" w:space="4" w:color="auto"/>
          <w:bottom w:val="single" w:sz="4" w:space="0" w:color="auto"/>
          <w:right w:val="single" w:sz="4" w:space="4" w:color="auto"/>
        </w:pBdr>
        <w:jc w:val="center"/>
        <w:rPr>
          <w:rFonts w:ascii="Comic Sans MS" w:hAnsi="Comic Sans MS" w:cs="Arial"/>
          <w:b/>
          <w:bCs/>
          <w:sz w:val="40"/>
          <w:szCs w:val="40"/>
        </w:rPr>
      </w:pPr>
    </w:p>
    <w:p w:rsidR="000B1F0E" w:rsidRPr="004C17C0" w:rsidRDefault="00902E2F" w:rsidP="004C17C0">
      <w:pPr>
        <w:pBdr>
          <w:top w:val="single" w:sz="4" w:space="31" w:color="auto"/>
          <w:left w:val="single" w:sz="4" w:space="4" w:color="auto"/>
          <w:bottom w:val="single" w:sz="4" w:space="0" w:color="auto"/>
          <w:right w:val="single" w:sz="4" w:space="4" w:color="auto"/>
        </w:pBdr>
        <w:jc w:val="center"/>
        <w:rPr>
          <w:rFonts w:ascii="Comic Sans MS" w:hAnsi="Comic Sans MS" w:cs="Arial"/>
          <w:sz w:val="38"/>
          <w:u w:val="single"/>
        </w:rPr>
      </w:pPr>
      <w:r w:rsidRPr="004C17C0">
        <w:rPr>
          <w:rFonts w:ascii="Comic Sans MS" w:hAnsi="Comic Sans MS" w:cs="Arial"/>
          <w:b/>
          <w:bCs/>
          <w:sz w:val="50"/>
          <w:szCs w:val="40"/>
        </w:rPr>
        <w:t>PSHE</w:t>
      </w:r>
      <w:r w:rsidR="000B1F0E" w:rsidRPr="004C17C0">
        <w:rPr>
          <w:rFonts w:ascii="Comic Sans MS" w:hAnsi="Comic Sans MS" w:cs="Arial"/>
          <w:b/>
          <w:bCs/>
          <w:sz w:val="50"/>
          <w:szCs w:val="40"/>
        </w:rPr>
        <w:t xml:space="preserve"> Policy</w:t>
      </w:r>
    </w:p>
    <w:p w:rsidR="000B1F0E" w:rsidRPr="004C17C0" w:rsidRDefault="000B1F0E" w:rsidP="004C17C0">
      <w:pPr>
        <w:pBdr>
          <w:top w:val="single" w:sz="4" w:space="31" w:color="auto"/>
          <w:left w:val="single" w:sz="4" w:space="4" w:color="auto"/>
          <w:bottom w:val="single" w:sz="4" w:space="0" w:color="auto"/>
          <w:right w:val="single" w:sz="4" w:space="4" w:color="auto"/>
        </w:pBdr>
        <w:jc w:val="center"/>
        <w:rPr>
          <w:rFonts w:ascii="Comic Sans MS" w:hAnsi="Comic Sans MS" w:cs="Arial"/>
          <w:sz w:val="28"/>
          <w:u w:val="single"/>
        </w:rPr>
      </w:pPr>
    </w:p>
    <w:p w:rsidR="000B1F0E" w:rsidRPr="004C17C0" w:rsidRDefault="000B1F0E" w:rsidP="000B1F0E">
      <w:pPr>
        <w:jc w:val="center"/>
        <w:rPr>
          <w:rFonts w:ascii="Comic Sans MS" w:hAnsi="Comic Sans MS" w:cs="Arial"/>
          <w:sz w:val="36"/>
        </w:rPr>
      </w:pPr>
    </w:p>
    <w:p w:rsidR="0063635D" w:rsidRPr="008B44AF" w:rsidRDefault="0063635D" w:rsidP="0063635D">
      <w:pPr>
        <w:pStyle w:val="style1149"/>
        <w:spacing w:before="0" w:beforeAutospacing="0"/>
        <w:rPr>
          <w:rStyle w:val="Strong"/>
          <w:b w:val="0"/>
          <w:sz w:val="32"/>
          <w:szCs w:val="32"/>
        </w:rPr>
      </w:pPr>
      <w:r w:rsidRPr="00067EA0">
        <w:rPr>
          <w:rStyle w:val="Strong"/>
          <w:b w:val="0"/>
          <w:sz w:val="32"/>
          <w:szCs w:val="32"/>
        </w:rPr>
        <w:t xml:space="preserve">        </w:t>
      </w:r>
      <w:proofErr w:type="spellStart"/>
      <w:proofErr w:type="gramStart"/>
      <w:r w:rsidRPr="008B44AF">
        <w:rPr>
          <w:rStyle w:val="Strong"/>
          <w:b w:val="0"/>
          <w:sz w:val="32"/>
          <w:szCs w:val="32"/>
          <w:u w:val="single"/>
        </w:rPr>
        <w:t>Signed:_</w:t>
      </w:r>
      <w:proofErr w:type="gramEnd"/>
      <w:r w:rsidRPr="008B44AF">
        <w:rPr>
          <w:rStyle w:val="Strong"/>
          <w:b w:val="0"/>
          <w:sz w:val="32"/>
          <w:szCs w:val="32"/>
          <w:u w:val="single"/>
        </w:rPr>
        <w:t>_</w:t>
      </w:r>
      <w:r>
        <w:rPr>
          <w:rStyle w:val="Strong"/>
          <w:rFonts w:ascii="Freestyle Script" w:hAnsi="Freestyle Script"/>
          <w:b w:val="0"/>
          <w:sz w:val="36"/>
          <w:szCs w:val="36"/>
          <w:u w:val="single"/>
        </w:rPr>
        <w:t>G</w:t>
      </w:r>
      <w:proofErr w:type="spellEnd"/>
      <w:r>
        <w:rPr>
          <w:rStyle w:val="Strong"/>
          <w:rFonts w:ascii="Freestyle Script" w:hAnsi="Freestyle Script"/>
          <w:b w:val="0"/>
          <w:sz w:val="36"/>
          <w:szCs w:val="36"/>
          <w:u w:val="single"/>
        </w:rPr>
        <w:t xml:space="preserve"> Bishop</w:t>
      </w:r>
      <w:r w:rsidRPr="008B44AF">
        <w:rPr>
          <w:rStyle w:val="Strong"/>
          <w:b w:val="0"/>
          <w:sz w:val="32"/>
          <w:szCs w:val="32"/>
          <w:u w:val="single"/>
        </w:rPr>
        <w:t xml:space="preserve">________________  </w:t>
      </w:r>
      <w:r w:rsidRPr="008B44AF">
        <w:rPr>
          <w:rStyle w:val="Strong"/>
          <w:b w:val="0"/>
          <w:sz w:val="32"/>
          <w:szCs w:val="32"/>
        </w:rPr>
        <w:t xml:space="preserve">   Chair of Governors</w:t>
      </w:r>
    </w:p>
    <w:p w:rsidR="0063635D" w:rsidRPr="008B44AF" w:rsidRDefault="0063635D" w:rsidP="0063635D">
      <w:pPr>
        <w:pStyle w:val="style1149"/>
        <w:spacing w:before="0" w:beforeAutospacing="0"/>
        <w:rPr>
          <w:rStyle w:val="Strong"/>
          <w:b w:val="0"/>
          <w:sz w:val="32"/>
          <w:szCs w:val="32"/>
        </w:rPr>
      </w:pPr>
    </w:p>
    <w:p w:rsidR="0063635D" w:rsidRPr="008B44AF" w:rsidRDefault="0063635D" w:rsidP="0063635D">
      <w:pPr>
        <w:pStyle w:val="style1149"/>
        <w:spacing w:before="0" w:beforeAutospacing="0"/>
        <w:rPr>
          <w:rStyle w:val="Strong"/>
          <w:b w:val="0"/>
          <w:sz w:val="32"/>
          <w:szCs w:val="32"/>
        </w:rPr>
      </w:pPr>
      <w:r w:rsidRPr="008B44AF">
        <w:rPr>
          <w:rStyle w:val="Strong"/>
          <w:b w:val="0"/>
          <w:sz w:val="32"/>
          <w:szCs w:val="32"/>
        </w:rPr>
        <w:t xml:space="preserve">        </w:t>
      </w:r>
      <w:proofErr w:type="spellStart"/>
      <w:proofErr w:type="gramStart"/>
      <w:r w:rsidRPr="008B44AF">
        <w:rPr>
          <w:rStyle w:val="Strong"/>
          <w:b w:val="0"/>
          <w:sz w:val="32"/>
          <w:szCs w:val="32"/>
          <w:u w:val="single"/>
        </w:rPr>
        <w:t>Signed:_</w:t>
      </w:r>
      <w:proofErr w:type="gramEnd"/>
      <w:r w:rsidRPr="008B44AF">
        <w:rPr>
          <w:rStyle w:val="Strong"/>
          <w:b w:val="0"/>
          <w:sz w:val="32"/>
          <w:szCs w:val="32"/>
          <w:u w:val="single"/>
        </w:rPr>
        <w:t>__</w:t>
      </w:r>
      <w:r w:rsidRPr="00013578">
        <w:rPr>
          <w:rStyle w:val="Strong"/>
          <w:rFonts w:ascii="Lucida Calligraphy" w:hAnsi="Lucida Calligraphy"/>
          <w:b w:val="0"/>
          <w:sz w:val="32"/>
          <w:szCs w:val="32"/>
          <w:u w:val="single"/>
        </w:rPr>
        <w:t>H</w:t>
      </w:r>
      <w:proofErr w:type="spellEnd"/>
      <w:r w:rsidRPr="00013578">
        <w:rPr>
          <w:rStyle w:val="Strong"/>
          <w:rFonts w:ascii="Lucida Calligraphy" w:hAnsi="Lucida Calligraphy"/>
          <w:b w:val="0"/>
          <w:sz w:val="32"/>
          <w:szCs w:val="32"/>
          <w:u w:val="single"/>
        </w:rPr>
        <w:t xml:space="preserve"> Cooke</w:t>
      </w:r>
      <w:r w:rsidRPr="008B44AF">
        <w:rPr>
          <w:rStyle w:val="Strong"/>
          <w:b w:val="0"/>
          <w:sz w:val="32"/>
          <w:szCs w:val="32"/>
          <w:u w:val="single"/>
        </w:rPr>
        <w:t>_____________</w:t>
      </w:r>
      <w:r w:rsidRPr="008B44AF">
        <w:rPr>
          <w:rStyle w:val="Strong"/>
          <w:b w:val="0"/>
          <w:sz w:val="32"/>
          <w:szCs w:val="32"/>
        </w:rPr>
        <w:t xml:space="preserve">  Headteacher</w:t>
      </w:r>
    </w:p>
    <w:p w:rsidR="000B1F0E" w:rsidRPr="004C17C0" w:rsidRDefault="000B1F0E" w:rsidP="000B1F0E">
      <w:pPr>
        <w:pStyle w:val="style1149"/>
        <w:spacing w:before="0" w:beforeAutospacing="0"/>
        <w:rPr>
          <w:rStyle w:val="Strong"/>
          <w:rFonts w:ascii="Comic Sans MS" w:hAnsi="Comic Sans MS"/>
          <w:b w:val="0"/>
          <w:sz w:val="32"/>
          <w:szCs w:val="32"/>
        </w:rPr>
      </w:pPr>
      <w:bookmarkStart w:id="0" w:name="_GoBack"/>
      <w:bookmarkEnd w:id="0"/>
    </w:p>
    <w:p w:rsidR="000B1F0E" w:rsidRPr="004C17C0" w:rsidRDefault="00061864" w:rsidP="000B1F0E">
      <w:pPr>
        <w:pStyle w:val="style1149"/>
        <w:spacing w:before="0" w:beforeAutospacing="0"/>
        <w:rPr>
          <w:rStyle w:val="Strong"/>
          <w:rFonts w:ascii="Comic Sans MS" w:hAnsi="Comic Sans MS"/>
          <w:b w:val="0"/>
          <w:sz w:val="32"/>
          <w:szCs w:val="32"/>
          <w:u w:val="single"/>
        </w:rPr>
      </w:pPr>
      <w:r w:rsidRPr="004C17C0">
        <w:rPr>
          <w:rStyle w:val="Strong"/>
          <w:rFonts w:ascii="Comic Sans MS" w:hAnsi="Comic Sans MS"/>
          <w:b w:val="0"/>
          <w:sz w:val="32"/>
          <w:szCs w:val="32"/>
          <w:u w:val="single"/>
        </w:rPr>
        <w:t>Date: October 2022</w:t>
      </w:r>
    </w:p>
    <w:p w:rsidR="000B1F0E" w:rsidRPr="004C17C0" w:rsidRDefault="000B1F0E" w:rsidP="000B1F0E">
      <w:pPr>
        <w:pStyle w:val="style1149"/>
        <w:spacing w:before="0" w:beforeAutospacing="0"/>
        <w:rPr>
          <w:rStyle w:val="Strong"/>
          <w:rFonts w:ascii="Comic Sans MS" w:hAnsi="Comic Sans MS"/>
          <w:b w:val="0"/>
          <w:sz w:val="32"/>
          <w:szCs w:val="32"/>
          <w:u w:val="single"/>
        </w:rPr>
      </w:pPr>
    </w:p>
    <w:p w:rsidR="000B1F0E" w:rsidRPr="004C17C0" w:rsidRDefault="00061864" w:rsidP="000B1F0E">
      <w:pPr>
        <w:pStyle w:val="style1149"/>
        <w:spacing w:before="0" w:beforeAutospacing="0"/>
        <w:rPr>
          <w:rStyle w:val="Strong"/>
          <w:rFonts w:ascii="Comic Sans MS" w:hAnsi="Comic Sans MS"/>
          <w:b w:val="0"/>
          <w:sz w:val="32"/>
          <w:szCs w:val="32"/>
          <w:u w:val="single"/>
        </w:rPr>
      </w:pPr>
      <w:r w:rsidRPr="004C17C0">
        <w:rPr>
          <w:rStyle w:val="Strong"/>
          <w:rFonts w:ascii="Comic Sans MS" w:hAnsi="Comic Sans MS"/>
          <w:b w:val="0"/>
          <w:sz w:val="32"/>
          <w:szCs w:val="32"/>
          <w:u w:val="single"/>
        </w:rPr>
        <w:t>Review date: October 2025</w:t>
      </w:r>
    </w:p>
    <w:p w:rsidR="00902E2F" w:rsidRPr="004C17C0" w:rsidRDefault="00902E2F" w:rsidP="00902E2F">
      <w:pPr>
        <w:jc w:val="center"/>
        <w:rPr>
          <w:rFonts w:ascii="Comic Sans MS" w:eastAsia="Arial Unicode MS" w:hAnsi="Comic Sans MS" w:cstheme="minorHAnsi"/>
          <w:b/>
          <w:sz w:val="28"/>
          <w:szCs w:val="28"/>
        </w:rPr>
      </w:pPr>
      <w:r w:rsidRPr="004C17C0">
        <w:rPr>
          <w:rFonts w:ascii="Comic Sans MS" w:eastAsia="Arial Unicode MS" w:hAnsi="Comic Sans MS" w:cstheme="minorHAnsi"/>
          <w:b/>
          <w:sz w:val="28"/>
          <w:szCs w:val="28"/>
        </w:rPr>
        <w:lastRenderedPageBreak/>
        <w:t xml:space="preserve">EDITH CAVELL </w:t>
      </w:r>
      <w:r w:rsidR="00893EC9" w:rsidRPr="004C17C0">
        <w:rPr>
          <w:rFonts w:ascii="Comic Sans MS" w:eastAsia="Arial Unicode MS" w:hAnsi="Comic Sans MS" w:cstheme="minorHAnsi"/>
          <w:b/>
          <w:sz w:val="28"/>
          <w:szCs w:val="28"/>
        </w:rPr>
        <w:t>PRIMARY</w:t>
      </w:r>
      <w:r w:rsidRPr="004C17C0">
        <w:rPr>
          <w:rFonts w:ascii="Comic Sans MS" w:eastAsia="Arial Unicode MS" w:hAnsi="Comic Sans MS" w:cstheme="minorHAnsi"/>
          <w:b/>
          <w:sz w:val="28"/>
          <w:szCs w:val="28"/>
        </w:rPr>
        <w:t xml:space="preserve"> SCHOOL</w:t>
      </w:r>
    </w:p>
    <w:p w:rsidR="00902E2F" w:rsidRPr="004C17C0" w:rsidRDefault="00902E2F" w:rsidP="00902E2F">
      <w:pPr>
        <w:jc w:val="center"/>
        <w:rPr>
          <w:rFonts w:ascii="Comic Sans MS" w:eastAsia="Arial Unicode MS" w:hAnsi="Comic Sans MS" w:cstheme="minorHAnsi"/>
          <w:b/>
        </w:rPr>
      </w:pPr>
    </w:p>
    <w:p w:rsidR="00902E2F" w:rsidRPr="004C17C0" w:rsidRDefault="00902E2F" w:rsidP="00902E2F">
      <w:pPr>
        <w:jc w:val="center"/>
        <w:rPr>
          <w:rFonts w:ascii="Comic Sans MS" w:eastAsia="Arial Unicode MS" w:hAnsi="Comic Sans MS" w:cstheme="minorHAnsi"/>
          <w:b/>
          <w:sz w:val="28"/>
          <w:szCs w:val="28"/>
        </w:rPr>
      </w:pPr>
      <w:r w:rsidRPr="004C17C0">
        <w:rPr>
          <w:rFonts w:ascii="Comic Sans MS" w:eastAsia="Arial Unicode MS" w:hAnsi="Comic Sans MS" w:cstheme="minorHAnsi"/>
          <w:b/>
          <w:sz w:val="28"/>
          <w:szCs w:val="28"/>
        </w:rPr>
        <w:t>PSHE POLICY</w:t>
      </w:r>
    </w:p>
    <w:p w:rsidR="00902E2F" w:rsidRPr="004C17C0" w:rsidRDefault="00902E2F" w:rsidP="00902E2F">
      <w:pPr>
        <w:jc w:val="center"/>
        <w:rPr>
          <w:rFonts w:ascii="Comic Sans MS" w:eastAsia="Arial Unicode MS" w:hAnsi="Comic Sans MS" w:cstheme="minorHAnsi"/>
          <w:b/>
        </w:rPr>
      </w:pPr>
    </w:p>
    <w:p w:rsidR="00902E2F" w:rsidRPr="004C17C0" w:rsidRDefault="00902E2F" w:rsidP="00902E2F">
      <w:pPr>
        <w:jc w:val="center"/>
        <w:rPr>
          <w:rFonts w:ascii="Comic Sans MS" w:eastAsia="Arial Unicode MS" w:hAnsi="Comic Sans MS" w:cstheme="minorHAnsi"/>
          <w:b/>
          <w:sz w:val="28"/>
          <w:szCs w:val="28"/>
        </w:rPr>
      </w:pPr>
      <w:r w:rsidRPr="004C17C0">
        <w:rPr>
          <w:rFonts w:ascii="Comic Sans MS" w:eastAsia="Arial Unicode MS" w:hAnsi="Comic Sans MS" w:cstheme="minorHAnsi"/>
          <w:b/>
          <w:sz w:val="28"/>
          <w:szCs w:val="28"/>
        </w:rPr>
        <w:t>PERSONAL, SOCIAL, HEALTH, AND ECONOMIC WELLBEING</w:t>
      </w:r>
    </w:p>
    <w:p w:rsidR="00902E2F" w:rsidRPr="004C17C0" w:rsidRDefault="00902E2F" w:rsidP="00902E2F">
      <w:pPr>
        <w:jc w:val="center"/>
        <w:rPr>
          <w:rFonts w:ascii="Comic Sans MS" w:eastAsia="Arial Unicode MS" w:hAnsi="Comic Sans MS" w:cstheme="minorHAnsi"/>
          <w:b/>
        </w:rPr>
      </w:pPr>
    </w:p>
    <w:p w:rsidR="00902E2F" w:rsidRPr="004C17C0" w:rsidRDefault="00902E2F" w:rsidP="00902E2F">
      <w:pPr>
        <w:tabs>
          <w:tab w:val="left" w:pos="4320"/>
        </w:tabs>
        <w:jc w:val="both"/>
        <w:rPr>
          <w:rFonts w:ascii="Comic Sans MS" w:eastAsia="Arial Unicode MS" w:hAnsi="Comic Sans MS" w:cstheme="minorHAnsi"/>
        </w:rPr>
      </w:pPr>
      <w:r w:rsidRPr="004C17C0">
        <w:rPr>
          <w:rFonts w:ascii="Comic Sans MS" w:eastAsia="Arial Unicode MS" w:hAnsi="Comic Sans MS" w:cstheme="minorHAnsi"/>
        </w:rPr>
        <w:t xml:space="preserve">Edith Cavell </w:t>
      </w:r>
      <w:r w:rsidR="00893EC9" w:rsidRPr="004C17C0">
        <w:rPr>
          <w:rFonts w:ascii="Comic Sans MS" w:eastAsia="Arial Unicode MS" w:hAnsi="Comic Sans MS" w:cstheme="minorHAnsi"/>
        </w:rPr>
        <w:t>Primary</w:t>
      </w:r>
      <w:r w:rsidRPr="004C17C0">
        <w:rPr>
          <w:rFonts w:ascii="Comic Sans MS" w:eastAsia="Arial Unicode MS" w:hAnsi="Comic Sans MS" w:cstheme="minorHAnsi"/>
        </w:rPr>
        <w:t xml:space="preserve"> School is a primary school for children</w:t>
      </w:r>
      <w:r w:rsidR="00893EC9" w:rsidRPr="004C17C0">
        <w:rPr>
          <w:rFonts w:ascii="Comic Sans MS" w:eastAsia="Arial Unicode MS" w:hAnsi="Comic Sans MS" w:cstheme="minorHAnsi"/>
        </w:rPr>
        <w:t xml:space="preserve"> aged 3-11.</w:t>
      </w:r>
      <w:r w:rsidRPr="004C17C0">
        <w:rPr>
          <w:rFonts w:ascii="Comic Sans MS" w:eastAsia="Arial Unicode MS" w:hAnsi="Comic Sans MS" w:cstheme="minorHAnsi"/>
        </w:rPr>
        <w:t xml:space="preserve">  Children come from both single and dual parent families.  There is a wide social and ethnic mix and very varied family backgrounds.  The school has an active PTA</w:t>
      </w:r>
      <w:r w:rsidR="00FD5E4E" w:rsidRPr="004C17C0">
        <w:rPr>
          <w:rFonts w:ascii="Comic Sans MS" w:eastAsia="Arial Unicode MS" w:hAnsi="Comic Sans MS" w:cstheme="minorHAnsi"/>
        </w:rPr>
        <w:t xml:space="preserve"> (</w:t>
      </w:r>
      <w:proofErr w:type="spellStart"/>
      <w:r w:rsidR="00FD5E4E" w:rsidRPr="004C17C0">
        <w:rPr>
          <w:rFonts w:ascii="Comic Sans MS" w:eastAsia="Arial Unicode MS" w:hAnsi="Comic Sans MS" w:cstheme="minorHAnsi"/>
        </w:rPr>
        <w:t>FoEC</w:t>
      </w:r>
      <w:proofErr w:type="spellEnd"/>
      <w:r w:rsidR="00FD5E4E" w:rsidRPr="004C17C0">
        <w:rPr>
          <w:rFonts w:ascii="Comic Sans MS" w:eastAsia="Arial Unicode MS" w:hAnsi="Comic Sans MS" w:cstheme="minorHAnsi"/>
        </w:rPr>
        <w:t>)</w:t>
      </w:r>
      <w:r w:rsidRPr="004C17C0">
        <w:rPr>
          <w:rFonts w:ascii="Comic Sans MS" w:eastAsia="Arial Unicode MS" w:hAnsi="Comic Sans MS" w:cstheme="minorHAnsi"/>
        </w:rPr>
        <w:t xml:space="preserve">, which involves itself mostly in fund raising and supporting the teachers.  In each year there are some children with a variety of special needs.  </w:t>
      </w:r>
    </w:p>
    <w:p w:rsidR="00902E2F" w:rsidRPr="004C17C0" w:rsidRDefault="00173504" w:rsidP="00902E2F">
      <w:pPr>
        <w:tabs>
          <w:tab w:val="left" w:pos="4320"/>
        </w:tabs>
        <w:jc w:val="both"/>
        <w:rPr>
          <w:rFonts w:ascii="Comic Sans MS" w:eastAsia="Arial Unicode MS" w:hAnsi="Comic Sans MS" w:cstheme="minorHAnsi"/>
          <w:b/>
        </w:rPr>
      </w:pPr>
      <w:r w:rsidRPr="00170688">
        <w:rPr>
          <w:rFonts w:ascii="Comic Sans MS" w:eastAsia="Arial Unicode MS" w:hAnsi="Comic Sans MS" w:cstheme="minorHAnsi"/>
          <w:b/>
        </w:rPr>
        <w:t>Intent</w:t>
      </w:r>
    </w:p>
    <w:p w:rsidR="00902E2F" w:rsidRDefault="00902E2F" w:rsidP="00902E2F">
      <w:pPr>
        <w:tabs>
          <w:tab w:val="left" w:pos="4320"/>
        </w:tabs>
        <w:jc w:val="both"/>
        <w:rPr>
          <w:rFonts w:ascii="Comic Sans MS" w:eastAsia="Arial Unicode MS" w:hAnsi="Comic Sans MS" w:cstheme="minorHAnsi"/>
        </w:rPr>
      </w:pPr>
      <w:r w:rsidRPr="004C17C0">
        <w:rPr>
          <w:rFonts w:ascii="Comic Sans MS" w:eastAsia="Arial Unicode MS" w:hAnsi="Comic Sans MS" w:cstheme="minorHAnsi"/>
        </w:rPr>
        <w:t xml:space="preserve">Through PSHE we enable children to become healthy, independent and responsible members of society.  We encourage our pupils to play a positive role in contributing to the life of the School and the wider community.  In so doing, we help children to develop their confidence and sense of self-worth.   We teach children how society is organised and governed.  We ensure that children experience the process of democracy in School through the School Council.   Through </w:t>
      </w:r>
      <w:r w:rsidR="00CA784C" w:rsidRPr="004C17C0">
        <w:rPr>
          <w:rFonts w:ascii="Comic Sans MS" w:eastAsia="Arial Unicode MS" w:hAnsi="Comic Sans MS" w:cstheme="minorHAnsi"/>
        </w:rPr>
        <w:t xml:space="preserve">the </w:t>
      </w:r>
      <w:r w:rsidRPr="004C17C0">
        <w:rPr>
          <w:rFonts w:ascii="Comic Sans MS" w:eastAsia="Arial Unicode MS" w:hAnsi="Comic Sans MS" w:cstheme="minorHAnsi"/>
        </w:rPr>
        <w:t xml:space="preserve">School Council we regularly hear children’s voices and opinions; just as we are equally keen to listen to and develop ideas and opinions within our school community as a whole. </w:t>
      </w:r>
      <w:r w:rsidR="00CA784C" w:rsidRPr="004C17C0">
        <w:rPr>
          <w:rFonts w:ascii="Comic Sans MS" w:eastAsia="Arial Unicode MS" w:hAnsi="Comic Sans MS" w:cstheme="minorHAnsi"/>
        </w:rPr>
        <w:t xml:space="preserve">We also have a Useful and Kind Council consisting of children from across all age groups. </w:t>
      </w:r>
      <w:r w:rsidRPr="004C17C0">
        <w:rPr>
          <w:rFonts w:ascii="Comic Sans MS" w:eastAsia="Arial Unicode MS" w:hAnsi="Comic Sans MS" w:cstheme="minorHAnsi"/>
        </w:rPr>
        <w:t xml:space="preserve">The children learn to appreciate what it means to be a positive </w:t>
      </w:r>
      <w:r w:rsidR="00CA784C" w:rsidRPr="004C17C0">
        <w:rPr>
          <w:rFonts w:ascii="Comic Sans MS" w:eastAsia="Arial Unicode MS" w:hAnsi="Comic Sans MS" w:cstheme="minorHAnsi"/>
        </w:rPr>
        <w:t xml:space="preserve">and kind </w:t>
      </w:r>
      <w:r w:rsidRPr="004C17C0">
        <w:rPr>
          <w:rFonts w:ascii="Comic Sans MS" w:eastAsia="Arial Unicode MS" w:hAnsi="Comic Sans MS" w:cstheme="minorHAnsi"/>
        </w:rPr>
        <w:t xml:space="preserve">member of a diverse multicultural society.   We all work together and support each other for the inclusive benefit of Edith Cavell </w:t>
      </w:r>
      <w:r w:rsidR="00893EC9" w:rsidRPr="004C17C0">
        <w:rPr>
          <w:rFonts w:ascii="Comic Sans MS" w:eastAsia="Arial Unicode MS" w:hAnsi="Comic Sans MS" w:cstheme="minorHAnsi"/>
        </w:rPr>
        <w:t>Primary</w:t>
      </w:r>
      <w:r w:rsidRPr="004C17C0">
        <w:rPr>
          <w:rFonts w:ascii="Comic Sans MS" w:eastAsia="Arial Unicode MS" w:hAnsi="Comic Sans MS" w:cstheme="minorHAnsi"/>
        </w:rPr>
        <w:t xml:space="preserve"> School. </w:t>
      </w:r>
    </w:p>
    <w:p w:rsidR="00FF3678" w:rsidRPr="004C17C0" w:rsidRDefault="00FF3678" w:rsidP="00902E2F">
      <w:pPr>
        <w:tabs>
          <w:tab w:val="left" w:pos="4320"/>
        </w:tabs>
        <w:jc w:val="both"/>
        <w:rPr>
          <w:rFonts w:ascii="Comic Sans MS" w:eastAsia="Arial Unicode MS" w:hAnsi="Comic Sans MS" w:cstheme="minorHAnsi"/>
        </w:rPr>
      </w:pPr>
      <w:r>
        <w:rPr>
          <w:rFonts w:ascii="Comic Sans MS" w:hAnsi="Comic Sans MS"/>
          <w:i/>
        </w:rPr>
        <w:t>‘</w:t>
      </w:r>
      <w:r w:rsidRPr="00FF3678">
        <w:rPr>
          <w:rFonts w:ascii="Comic Sans MS" w:hAnsi="Comic Sans MS"/>
          <w:i/>
        </w:rPr>
        <w:t>PSHE prepares children to manage many of the most critical opportunities, challenges and responsibilities they will face growing up in such rapidly changing and challenging times. It also helps them to connect and apply the knowledge and understanding they learn in all subjects to practical, real-life situations while helping them to feel safe and secure</w:t>
      </w:r>
      <w:r>
        <w:t xml:space="preserve">.’ </w:t>
      </w:r>
      <w:r w:rsidRPr="00FF3678">
        <w:rPr>
          <w:rFonts w:ascii="Comic Sans MS" w:hAnsi="Comic Sans MS"/>
        </w:rPr>
        <w:t>(Jigsaw)</w:t>
      </w:r>
    </w:p>
    <w:p w:rsidR="00FF3678" w:rsidRDefault="00FF3678" w:rsidP="00902E2F">
      <w:pPr>
        <w:tabs>
          <w:tab w:val="left" w:pos="4320"/>
        </w:tabs>
        <w:jc w:val="both"/>
        <w:rPr>
          <w:rFonts w:ascii="Comic Sans MS" w:hAnsi="Comic Sans MS"/>
        </w:rPr>
      </w:pPr>
      <w:r w:rsidRPr="00FF3678">
        <w:rPr>
          <w:rFonts w:ascii="Comic Sans MS" w:hAnsi="Comic Sans MS"/>
        </w:rPr>
        <w:t>Topics covered within PSHE are grouped in three core themes: (</w:t>
      </w:r>
      <w:proofErr w:type="spellStart"/>
      <w:r w:rsidRPr="00FF3678">
        <w:rPr>
          <w:rFonts w:ascii="Comic Sans MS" w:hAnsi="Comic Sans MS"/>
        </w:rPr>
        <w:t>i</w:t>
      </w:r>
      <w:proofErr w:type="spellEnd"/>
      <w:r w:rsidRPr="00FF3678">
        <w:rPr>
          <w:rFonts w:ascii="Comic Sans MS" w:hAnsi="Comic Sans MS"/>
        </w:rPr>
        <w:t xml:space="preserve">) health and wellbeing, (ii) relationships, and (iii) living in the wider world; and include: </w:t>
      </w:r>
    </w:p>
    <w:p w:rsidR="00FF3678" w:rsidRDefault="00FF3678" w:rsidP="00902E2F">
      <w:pPr>
        <w:tabs>
          <w:tab w:val="left" w:pos="4320"/>
        </w:tabs>
        <w:jc w:val="both"/>
        <w:rPr>
          <w:rFonts w:ascii="Comic Sans MS" w:hAnsi="Comic Sans MS"/>
        </w:rPr>
      </w:pPr>
      <w:r w:rsidRPr="00FF3678">
        <w:rPr>
          <w:rFonts w:ascii="Comic Sans MS" w:hAnsi="Comic Sans MS"/>
        </w:rPr>
        <w:t xml:space="preserve">- Personal health </w:t>
      </w:r>
    </w:p>
    <w:p w:rsidR="00FF3678" w:rsidRDefault="00FF3678" w:rsidP="00902E2F">
      <w:pPr>
        <w:tabs>
          <w:tab w:val="left" w:pos="4320"/>
        </w:tabs>
        <w:jc w:val="both"/>
        <w:rPr>
          <w:rFonts w:ascii="Comic Sans MS" w:hAnsi="Comic Sans MS"/>
        </w:rPr>
      </w:pPr>
      <w:r w:rsidRPr="00FF3678">
        <w:rPr>
          <w:rFonts w:ascii="Comic Sans MS" w:hAnsi="Comic Sans MS"/>
        </w:rPr>
        <w:t xml:space="preserve">- Family and relationships </w:t>
      </w:r>
    </w:p>
    <w:p w:rsidR="00FF3678" w:rsidRDefault="00FF3678" w:rsidP="00902E2F">
      <w:pPr>
        <w:tabs>
          <w:tab w:val="left" w:pos="4320"/>
        </w:tabs>
        <w:jc w:val="both"/>
        <w:rPr>
          <w:rFonts w:ascii="Comic Sans MS" w:hAnsi="Comic Sans MS"/>
        </w:rPr>
      </w:pPr>
      <w:r w:rsidRPr="00FF3678">
        <w:rPr>
          <w:rFonts w:ascii="Comic Sans MS" w:hAnsi="Comic Sans MS"/>
        </w:rPr>
        <w:t xml:space="preserve">- Bullying </w:t>
      </w:r>
    </w:p>
    <w:p w:rsidR="00FF3678" w:rsidRDefault="00FF3678" w:rsidP="00902E2F">
      <w:pPr>
        <w:tabs>
          <w:tab w:val="left" w:pos="4320"/>
        </w:tabs>
        <w:jc w:val="both"/>
        <w:rPr>
          <w:rFonts w:ascii="Comic Sans MS" w:hAnsi="Comic Sans MS"/>
        </w:rPr>
      </w:pPr>
      <w:r w:rsidRPr="00FF3678">
        <w:rPr>
          <w:rFonts w:ascii="Comic Sans MS" w:hAnsi="Comic Sans MS"/>
        </w:rPr>
        <w:lastRenderedPageBreak/>
        <w:t xml:space="preserve">- Citizenship, democracy and human rights </w:t>
      </w:r>
    </w:p>
    <w:p w:rsidR="00FF3678" w:rsidRDefault="00FF3678" w:rsidP="00902E2F">
      <w:pPr>
        <w:tabs>
          <w:tab w:val="left" w:pos="4320"/>
        </w:tabs>
        <w:jc w:val="both"/>
        <w:rPr>
          <w:rFonts w:ascii="Comic Sans MS" w:hAnsi="Comic Sans MS"/>
        </w:rPr>
      </w:pPr>
      <w:r w:rsidRPr="00FF3678">
        <w:rPr>
          <w:rFonts w:ascii="Comic Sans MS" w:hAnsi="Comic Sans MS"/>
        </w:rPr>
        <w:t xml:space="preserve">- Careers and the world of work </w:t>
      </w:r>
    </w:p>
    <w:p w:rsidR="00FF3678" w:rsidRDefault="00FF3678" w:rsidP="00902E2F">
      <w:pPr>
        <w:tabs>
          <w:tab w:val="left" w:pos="4320"/>
        </w:tabs>
        <w:jc w:val="both"/>
        <w:rPr>
          <w:rFonts w:ascii="Comic Sans MS" w:hAnsi="Comic Sans MS"/>
        </w:rPr>
      </w:pPr>
      <w:r w:rsidRPr="00FF3678">
        <w:rPr>
          <w:rFonts w:ascii="Comic Sans MS" w:hAnsi="Comic Sans MS"/>
        </w:rPr>
        <w:t xml:space="preserve">- Personal finance </w:t>
      </w:r>
    </w:p>
    <w:p w:rsidR="00FF3678" w:rsidRDefault="00FF3678" w:rsidP="00902E2F">
      <w:pPr>
        <w:tabs>
          <w:tab w:val="left" w:pos="4320"/>
        </w:tabs>
        <w:jc w:val="both"/>
        <w:rPr>
          <w:rFonts w:ascii="Comic Sans MS" w:hAnsi="Comic Sans MS"/>
        </w:rPr>
      </w:pPr>
      <w:r w:rsidRPr="00FF3678">
        <w:rPr>
          <w:rFonts w:ascii="Comic Sans MS" w:hAnsi="Comic Sans MS"/>
        </w:rPr>
        <w:t xml:space="preserve">- Alcohol, smoking and drugs </w:t>
      </w:r>
    </w:p>
    <w:p w:rsidR="00902E2F" w:rsidRDefault="00FF3678" w:rsidP="00902E2F">
      <w:pPr>
        <w:tabs>
          <w:tab w:val="left" w:pos="4320"/>
        </w:tabs>
        <w:jc w:val="both"/>
        <w:rPr>
          <w:rFonts w:ascii="Comic Sans MS" w:hAnsi="Comic Sans MS"/>
        </w:rPr>
      </w:pPr>
      <w:r w:rsidRPr="00FF3678">
        <w:rPr>
          <w:rFonts w:ascii="Comic Sans MS" w:hAnsi="Comic Sans MS"/>
        </w:rPr>
        <w:t>- Sex education</w:t>
      </w:r>
    </w:p>
    <w:p w:rsidR="00FF3678" w:rsidRPr="00FF3678" w:rsidRDefault="00FF3678" w:rsidP="00902E2F">
      <w:pPr>
        <w:tabs>
          <w:tab w:val="left" w:pos="4320"/>
        </w:tabs>
        <w:jc w:val="both"/>
        <w:rPr>
          <w:rFonts w:ascii="Comic Sans MS" w:eastAsia="Arial Unicode MS" w:hAnsi="Comic Sans MS" w:cstheme="minorHAnsi"/>
        </w:rPr>
      </w:pPr>
    </w:p>
    <w:p w:rsidR="00902E2F" w:rsidRPr="004C17C0" w:rsidRDefault="00902E2F" w:rsidP="00902E2F">
      <w:pPr>
        <w:tabs>
          <w:tab w:val="left" w:pos="4320"/>
        </w:tabs>
        <w:jc w:val="both"/>
        <w:rPr>
          <w:rFonts w:ascii="Comic Sans MS" w:eastAsia="Arial Unicode MS" w:hAnsi="Comic Sans MS" w:cstheme="minorHAnsi"/>
          <w:b/>
        </w:rPr>
      </w:pPr>
      <w:r w:rsidRPr="004C17C0">
        <w:rPr>
          <w:rFonts w:ascii="Comic Sans MS" w:eastAsia="Arial Unicode MS" w:hAnsi="Comic Sans MS" w:cstheme="minorHAnsi"/>
          <w:b/>
        </w:rPr>
        <w:t>SPECIFIC ISSUES AND LINKS TO OTHER POLICIES</w:t>
      </w:r>
    </w:p>
    <w:p w:rsidR="00902E2F" w:rsidRPr="004C17C0" w:rsidRDefault="00902E2F" w:rsidP="00902E2F">
      <w:pPr>
        <w:tabs>
          <w:tab w:val="left" w:pos="4320"/>
        </w:tabs>
        <w:jc w:val="both"/>
        <w:rPr>
          <w:rFonts w:ascii="Comic Sans MS" w:eastAsia="Arial Unicode MS" w:hAnsi="Comic Sans MS" w:cstheme="minorHAnsi"/>
          <w:b/>
        </w:rPr>
      </w:pPr>
    </w:p>
    <w:p w:rsidR="00902E2F" w:rsidRPr="004C17C0" w:rsidRDefault="00CA784C" w:rsidP="00902E2F">
      <w:pPr>
        <w:pStyle w:val="ListParagraph"/>
        <w:numPr>
          <w:ilvl w:val="0"/>
          <w:numId w:val="3"/>
        </w:numPr>
        <w:tabs>
          <w:tab w:val="left" w:pos="4320"/>
        </w:tabs>
        <w:jc w:val="both"/>
        <w:rPr>
          <w:rFonts w:ascii="Comic Sans MS" w:eastAsia="Arial Unicode MS" w:hAnsi="Comic Sans MS" w:cstheme="minorHAnsi"/>
          <w:b/>
          <w:sz w:val="22"/>
          <w:szCs w:val="22"/>
        </w:rPr>
      </w:pPr>
      <w:r w:rsidRPr="004C17C0">
        <w:rPr>
          <w:rFonts w:ascii="Comic Sans MS" w:eastAsia="Arial Unicode MS" w:hAnsi="Comic Sans MS" w:cstheme="minorHAnsi"/>
          <w:sz w:val="22"/>
          <w:szCs w:val="22"/>
        </w:rPr>
        <w:t xml:space="preserve">Relationships </w:t>
      </w:r>
      <w:r w:rsidR="00902E2F" w:rsidRPr="004C17C0">
        <w:rPr>
          <w:rFonts w:ascii="Comic Sans MS" w:eastAsia="Arial Unicode MS" w:hAnsi="Comic Sans MS" w:cstheme="minorHAnsi"/>
          <w:sz w:val="22"/>
          <w:szCs w:val="22"/>
        </w:rPr>
        <w:t>Policy</w:t>
      </w:r>
    </w:p>
    <w:p w:rsidR="00203D45" w:rsidRPr="004C17C0" w:rsidRDefault="00203D45" w:rsidP="004B78EA">
      <w:pPr>
        <w:pStyle w:val="ListParagraph"/>
        <w:numPr>
          <w:ilvl w:val="0"/>
          <w:numId w:val="3"/>
        </w:numPr>
        <w:tabs>
          <w:tab w:val="left" w:pos="4320"/>
        </w:tabs>
        <w:jc w:val="both"/>
        <w:rPr>
          <w:rFonts w:ascii="Comic Sans MS" w:eastAsia="Arial Unicode MS" w:hAnsi="Comic Sans MS" w:cstheme="minorHAnsi"/>
          <w:b/>
          <w:sz w:val="22"/>
          <w:szCs w:val="22"/>
        </w:rPr>
      </w:pPr>
      <w:r w:rsidRPr="004C17C0">
        <w:rPr>
          <w:rFonts w:ascii="Comic Sans MS" w:eastAsia="Arial Unicode MS" w:hAnsi="Comic Sans MS" w:cstheme="minorHAnsi"/>
          <w:sz w:val="22"/>
          <w:szCs w:val="22"/>
        </w:rPr>
        <w:t xml:space="preserve">Child Protection Policy </w:t>
      </w:r>
      <w:r w:rsidR="004B78EA" w:rsidRPr="004C17C0">
        <w:rPr>
          <w:rFonts w:ascii="Comic Sans MS" w:eastAsia="Arial Unicode MS" w:hAnsi="Comic Sans MS" w:cstheme="minorHAnsi"/>
          <w:sz w:val="22"/>
          <w:szCs w:val="22"/>
        </w:rPr>
        <w:t xml:space="preserve">incorporating Safeguarding </w:t>
      </w:r>
    </w:p>
    <w:p w:rsidR="00902E2F" w:rsidRPr="004C17C0" w:rsidRDefault="00203D45" w:rsidP="00902E2F">
      <w:pPr>
        <w:pStyle w:val="ListParagraph"/>
        <w:numPr>
          <w:ilvl w:val="0"/>
          <w:numId w:val="3"/>
        </w:numPr>
        <w:tabs>
          <w:tab w:val="left" w:pos="4320"/>
        </w:tabs>
        <w:jc w:val="both"/>
        <w:rPr>
          <w:rFonts w:ascii="Comic Sans MS" w:eastAsia="Arial Unicode MS" w:hAnsi="Comic Sans MS" w:cstheme="minorHAnsi"/>
          <w:b/>
          <w:sz w:val="22"/>
          <w:szCs w:val="22"/>
        </w:rPr>
      </w:pPr>
      <w:r w:rsidRPr="004C17C0">
        <w:rPr>
          <w:rFonts w:ascii="Comic Sans MS" w:eastAsia="Arial Unicode MS" w:hAnsi="Comic Sans MS" w:cstheme="minorHAnsi"/>
          <w:sz w:val="22"/>
          <w:szCs w:val="22"/>
        </w:rPr>
        <w:t>Drug Education</w:t>
      </w:r>
      <w:r w:rsidR="00902E2F" w:rsidRPr="004C17C0">
        <w:rPr>
          <w:rFonts w:ascii="Comic Sans MS" w:eastAsia="Arial Unicode MS" w:hAnsi="Comic Sans MS" w:cstheme="minorHAnsi"/>
          <w:sz w:val="22"/>
          <w:szCs w:val="22"/>
        </w:rPr>
        <w:t xml:space="preserve"> Policy</w:t>
      </w:r>
    </w:p>
    <w:p w:rsidR="00902E2F" w:rsidRPr="004B78EA" w:rsidRDefault="00203D45" w:rsidP="00902E2F">
      <w:pPr>
        <w:pStyle w:val="ListParagraph"/>
        <w:numPr>
          <w:ilvl w:val="0"/>
          <w:numId w:val="3"/>
        </w:numPr>
        <w:tabs>
          <w:tab w:val="left" w:pos="4320"/>
        </w:tabs>
        <w:jc w:val="both"/>
        <w:rPr>
          <w:rFonts w:ascii="Comic Sans MS" w:eastAsia="Arial Unicode MS" w:hAnsi="Comic Sans MS" w:cstheme="minorHAnsi"/>
          <w:b/>
          <w:sz w:val="22"/>
          <w:szCs w:val="22"/>
          <w:highlight w:val="yellow"/>
        </w:rPr>
      </w:pPr>
      <w:r w:rsidRPr="004B78EA">
        <w:rPr>
          <w:rFonts w:ascii="Comic Sans MS" w:eastAsia="Arial Unicode MS" w:hAnsi="Comic Sans MS" w:cstheme="minorHAnsi"/>
          <w:sz w:val="22"/>
          <w:szCs w:val="22"/>
          <w:highlight w:val="yellow"/>
        </w:rPr>
        <w:t>Anti-</w:t>
      </w:r>
      <w:r w:rsidR="00902E2F" w:rsidRPr="004B78EA">
        <w:rPr>
          <w:rFonts w:ascii="Comic Sans MS" w:eastAsia="Arial Unicode MS" w:hAnsi="Comic Sans MS" w:cstheme="minorHAnsi"/>
          <w:sz w:val="22"/>
          <w:szCs w:val="22"/>
          <w:highlight w:val="yellow"/>
        </w:rPr>
        <w:t xml:space="preserve">Bullying Policy </w:t>
      </w:r>
    </w:p>
    <w:p w:rsidR="00203D45" w:rsidRPr="004C17C0" w:rsidRDefault="00203D45" w:rsidP="00902E2F">
      <w:pPr>
        <w:pStyle w:val="ListParagraph"/>
        <w:numPr>
          <w:ilvl w:val="0"/>
          <w:numId w:val="3"/>
        </w:numPr>
        <w:tabs>
          <w:tab w:val="left" w:pos="4320"/>
        </w:tabs>
        <w:jc w:val="both"/>
        <w:rPr>
          <w:rFonts w:ascii="Comic Sans MS" w:eastAsia="Arial Unicode MS" w:hAnsi="Comic Sans MS" w:cstheme="minorHAnsi"/>
          <w:b/>
          <w:sz w:val="22"/>
          <w:szCs w:val="22"/>
        </w:rPr>
      </w:pPr>
      <w:r w:rsidRPr="004C17C0">
        <w:rPr>
          <w:rFonts w:ascii="Comic Sans MS" w:eastAsia="Arial Unicode MS" w:hAnsi="Comic Sans MS" w:cstheme="minorHAnsi"/>
          <w:sz w:val="22"/>
          <w:szCs w:val="22"/>
        </w:rPr>
        <w:t>Peer on Peer Abuse Policy</w:t>
      </w:r>
    </w:p>
    <w:p w:rsidR="00902E2F" w:rsidRPr="004C17C0" w:rsidRDefault="00203D45" w:rsidP="00902E2F">
      <w:pPr>
        <w:pStyle w:val="ListParagraph"/>
        <w:numPr>
          <w:ilvl w:val="0"/>
          <w:numId w:val="3"/>
        </w:numPr>
        <w:tabs>
          <w:tab w:val="left" w:pos="4320"/>
        </w:tabs>
        <w:jc w:val="both"/>
        <w:rPr>
          <w:rFonts w:ascii="Comic Sans MS" w:eastAsia="Arial Unicode MS" w:hAnsi="Comic Sans MS" w:cstheme="minorHAnsi"/>
          <w:b/>
          <w:sz w:val="22"/>
          <w:szCs w:val="22"/>
        </w:rPr>
      </w:pPr>
      <w:r w:rsidRPr="004C17C0">
        <w:rPr>
          <w:rFonts w:ascii="Comic Sans MS" w:eastAsia="Arial Unicode MS" w:hAnsi="Comic Sans MS" w:cstheme="minorHAnsi"/>
          <w:sz w:val="22"/>
          <w:szCs w:val="22"/>
        </w:rPr>
        <w:t>Data Protection</w:t>
      </w:r>
      <w:r w:rsidR="00902E2F" w:rsidRPr="004C17C0">
        <w:rPr>
          <w:rFonts w:ascii="Comic Sans MS" w:eastAsia="Arial Unicode MS" w:hAnsi="Comic Sans MS" w:cstheme="minorHAnsi"/>
          <w:sz w:val="22"/>
          <w:szCs w:val="22"/>
        </w:rPr>
        <w:t xml:space="preserve"> Policy </w:t>
      </w:r>
    </w:p>
    <w:p w:rsidR="00902E2F" w:rsidRPr="004C17C0" w:rsidRDefault="00902E2F" w:rsidP="00902E2F">
      <w:pPr>
        <w:pStyle w:val="ListParagraph"/>
        <w:numPr>
          <w:ilvl w:val="0"/>
          <w:numId w:val="3"/>
        </w:numPr>
        <w:tabs>
          <w:tab w:val="left" w:pos="4320"/>
        </w:tabs>
        <w:jc w:val="both"/>
        <w:rPr>
          <w:rFonts w:ascii="Comic Sans MS" w:eastAsia="Arial Unicode MS" w:hAnsi="Comic Sans MS" w:cstheme="minorHAnsi"/>
          <w:b/>
          <w:sz w:val="22"/>
          <w:szCs w:val="22"/>
        </w:rPr>
      </w:pPr>
      <w:r w:rsidRPr="004C17C0">
        <w:rPr>
          <w:rFonts w:ascii="Comic Sans MS" w:eastAsia="Arial Unicode MS" w:hAnsi="Comic Sans MS" w:cstheme="minorHAnsi"/>
          <w:sz w:val="22"/>
          <w:szCs w:val="22"/>
        </w:rPr>
        <w:t>Whole School Food Policy</w:t>
      </w:r>
    </w:p>
    <w:p w:rsidR="004C17C0" w:rsidRDefault="004C17C0" w:rsidP="00902E2F">
      <w:pPr>
        <w:jc w:val="both"/>
        <w:rPr>
          <w:rFonts w:ascii="Comic Sans MS" w:eastAsia="Arial Unicode MS" w:hAnsi="Comic Sans MS" w:cstheme="minorHAnsi"/>
          <w:b/>
        </w:rPr>
      </w:pPr>
    </w:p>
    <w:p w:rsidR="00902E2F" w:rsidRPr="004C17C0" w:rsidRDefault="00902E2F" w:rsidP="00902E2F">
      <w:pPr>
        <w:jc w:val="both"/>
        <w:rPr>
          <w:rFonts w:ascii="Comic Sans MS" w:eastAsia="Arial Unicode MS" w:hAnsi="Comic Sans MS" w:cstheme="minorHAnsi"/>
          <w:b/>
        </w:rPr>
      </w:pPr>
      <w:r w:rsidRPr="004C17C0">
        <w:rPr>
          <w:rFonts w:ascii="Comic Sans MS" w:eastAsia="Arial Unicode MS" w:hAnsi="Comic Sans MS" w:cstheme="minorHAnsi"/>
          <w:b/>
        </w:rPr>
        <w:t xml:space="preserve">ROLE </w:t>
      </w:r>
      <w:r w:rsidR="00CA784C" w:rsidRPr="004C17C0">
        <w:rPr>
          <w:rFonts w:ascii="Comic Sans MS" w:eastAsia="Arial Unicode MS" w:hAnsi="Comic Sans MS" w:cstheme="minorHAnsi"/>
          <w:b/>
        </w:rPr>
        <w:t>OF THE PSHE COORDINATOR</w:t>
      </w:r>
    </w:p>
    <w:p w:rsidR="00902E2F" w:rsidRPr="004C17C0" w:rsidRDefault="00CA784C" w:rsidP="00902E2F">
      <w:pPr>
        <w:jc w:val="both"/>
        <w:rPr>
          <w:rFonts w:ascii="Comic Sans MS" w:eastAsia="Arial Unicode MS" w:hAnsi="Comic Sans MS" w:cstheme="minorHAnsi"/>
        </w:rPr>
      </w:pPr>
      <w:r w:rsidRPr="004C17C0">
        <w:rPr>
          <w:rFonts w:ascii="Comic Sans MS" w:eastAsia="Arial Unicode MS" w:hAnsi="Comic Sans MS" w:cstheme="minorHAnsi"/>
        </w:rPr>
        <w:t>The coordinator</w:t>
      </w:r>
      <w:r w:rsidR="00902E2F" w:rsidRPr="004C17C0">
        <w:rPr>
          <w:rFonts w:ascii="Comic Sans MS" w:eastAsia="Arial Unicode MS" w:hAnsi="Comic Sans MS" w:cstheme="minorHAnsi"/>
        </w:rPr>
        <w:t xml:space="preserve"> will:</w:t>
      </w:r>
    </w:p>
    <w:p w:rsidR="00902E2F" w:rsidRPr="004C17C0" w:rsidRDefault="00902E2F" w:rsidP="00902E2F">
      <w:pPr>
        <w:numPr>
          <w:ilvl w:val="0"/>
          <w:numId w:val="2"/>
        </w:numPr>
        <w:tabs>
          <w:tab w:val="clear" w:pos="360"/>
          <w:tab w:val="num" w:pos="0"/>
        </w:tabs>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Raise awareness amongst all staff of their contribution to the pupils' personal and social development and agree the overall aims, objectives and priorities.</w:t>
      </w:r>
    </w:p>
    <w:p w:rsidR="00902E2F" w:rsidRPr="004C17C0" w:rsidRDefault="00902E2F" w:rsidP="00902E2F">
      <w:pPr>
        <w:numPr>
          <w:ilvl w:val="0"/>
          <w:numId w:val="2"/>
        </w:numPr>
        <w:tabs>
          <w:tab w:val="clear" w:pos="360"/>
          <w:tab w:val="num" w:pos="0"/>
        </w:tabs>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Establish a shared view of best practice to which all pupils are entitled.</w:t>
      </w:r>
    </w:p>
    <w:p w:rsidR="00902E2F" w:rsidRPr="004C17C0" w:rsidRDefault="00902E2F" w:rsidP="00902E2F">
      <w:pPr>
        <w:numPr>
          <w:ilvl w:val="0"/>
          <w:numId w:val="2"/>
        </w:numPr>
        <w:tabs>
          <w:tab w:val="clear" w:pos="360"/>
          <w:tab w:val="num" w:pos="0"/>
        </w:tabs>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Lead policy development.</w:t>
      </w:r>
    </w:p>
    <w:p w:rsidR="00902E2F" w:rsidRPr="004C17C0" w:rsidRDefault="00902E2F" w:rsidP="00902E2F">
      <w:pPr>
        <w:numPr>
          <w:ilvl w:val="0"/>
          <w:numId w:val="2"/>
        </w:numPr>
        <w:tabs>
          <w:tab w:val="clear" w:pos="360"/>
          <w:tab w:val="num" w:pos="0"/>
        </w:tabs>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Agree the main priorities for the pupils' personal and social development and identify the major opportunities for meeting these priorities across the curriculum.</w:t>
      </w:r>
    </w:p>
    <w:p w:rsidR="00902E2F" w:rsidRPr="004C17C0" w:rsidRDefault="00902E2F" w:rsidP="00902E2F">
      <w:pPr>
        <w:numPr>
          <w:ilvl w:val="0"/>
          <w:numId w:val="2"/>
        </w:numPr>
        <w:tabs>
          <w:tab w:val="clear" w:pos="360"/>
          <w:tab w:val="num" w:pos="0"/>
        </w:tabs>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Provide appropriate support and training for staff.</w:t>
      </w:r>
    </w:p>
    <w:p w:rsidR="00902E2F" w:rsidRPr="004C17C0" w:rsidRDefault="00902E2F" w:rsidP="00902E2F">
      <w:pPr>
        <w:numPr>
          <w:ilvl w:val="0"/>
          <w:numId w:val="2"/>
        </w:numPr>
        <w:tabs>
          <w:tab w:val="clear" w:pos="360"/>
          <w:tab w:val="num" w:pos="0"/>
        </w:tabs>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Monitor and evaluate the programme, including the use of outside agencies, and pupils' responses to the programme.</w:t>
      </w:r>
    </w:p>
    <w:p w:rsidR="00902E2F" w:rsidRPr="004C17C0" w:rsidRDefault="00902E2F" w:rsidP="00902E2F">
      <w:pPr>
        <w:numPr>
          <w:ilvl w:val="0"/>
          <w:numId w:val="2"/>
        </w:numPr>
        <w:tabs>
          <w:tab w:val="clear" w:pos="360"/>
          <w:tab w:val="num" w:pos="0"/>
        </w:tabs>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Carry out a continuous process of review and development of the programme as part of the annual cycle of school improvement.</w:t>
      </w:r>
    </w:p>
    <w:p w:rsidR="00902E2F" w:rsidRPr="004C17C0" w:rsidRDefault="00902E2F" w:rsidP="00902E2F">
      <w:pPr>
        <w:numPr>
          <w:ilvl w:val="0"/>
          <w:numId w:val="2"/>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Attend relevant LEA courses and network meetings.</w:t>
      </w:r>
    </w:p>
    <w:p w:rsidR="00902E2F" w:rsidRPr="004C17C0" w:rsidRDefault="00902E2F" w:rsidP="00902E2F">
      <w:pPr>
        <w:numPr>
          <w:ilvl w:val="0"/>
          <w:numId w:val="2"/>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Order and monitor resources.</w:t>
      </w:r>
    </w:p>
    <w:p w:rsidR="00902E2F" w:rsidRPr="004C17C0" w:rsidRDefault="00902E2F" w:rsidP="00902E2F">
      <w:pPr>
        <w:pStyle w:val="ListParagraph"/>
        <w:tabs>
          <w:tab w:val="left" w:pos="4320"/>
        </w:tabs>
        <w:jc w:val="both"/>
        <w:rPr>
          <w:rFonts w:ascii="Comic Sans MS" w:eastAsia="Arial Unicode MS" w:hAnsi="Comic Sans MS" w:cstheme="minorHAnsi"/>
          <w:b/>
          <w:sz w:val="22"/>
          <w:szCs w:val="22"/>
        </w:rPr>
      </w:pPr>
    </w:p>
    <w:p w:rsidR="00902E2F" w:rsidRPr="004C17C0" w:rsidRDefault="00902E2F" w:rsidP="00902E2F">
      <w:pPr>
        <w:pStyle w:val="ListParagraph"/>
        <w:tabs>
          <w:tab w:val="left" w:pos="4320"/>
        </w:tabs>
        <w:jc w:val="both"/>
        <w:rPr>
          <w:rFonts w:ascii="Comic Sans MS" w:eastAsia="Arial Unicode MS" w:hAnsi="Comic Sans MS" w:cstheme="minorHAnsi"/>
          <w:b/>
          <w:sz w:val="22"/>
          <w:szCs w:val="22"/>
        </w:rPr>
      </w:pPr>
    </w:p>
    <w:p w:rsidR="00FF3678" w:rsidRDefault="00FF3678" w:rsidP="00FD5E4E">
      <w:pPr>
        <w:jc w:val="both"/>
        <w:rPr>
          <w:rFonts w:ascii="Comic Sans MS" w:eastAsia="Arial Unicode MS" w:hAnsi="Comic Sans MS" w:cstheme="minorHAnsi"/>
          <w:b/>
          <w:sz w:val="24"/>
          <w:szCs w:val="24"/>
        </w:rPr>
      </w:pPr>
    </w:p>
    <w:p w:rsidR="00902E2F" w:rsidRPr="004C17C0" w:rsidRDefault="00FD5E4E" w:rsidP="00FD5E4E">
      <w:pPr>
        <w:jc w:val="both"/>
        <w:rPr>
          <w:rFonts w:ascii="Comic Sans MS" w:eastAsia="Arial Unicode MS" w:hAnsi="Comic Sans MS" w:cstheme="minorHAnsi"/>
          <w:b/>
          <w:sz w:val="24"/>
          <w:szCs w:val="24"/>
        </w:rPr>
      </w:pPr>
      <w:r w:rsidRPr="004C17C0">
        <w:rPr>
          <w:rFonts w:ascii="Comic Sans MS" w:eastAsia="Arial Unicode MS" w:hAnsi="Comic Sans MS" w:cstheme="minorHAnsi"/>
          <w:b/>
          <w:sz w:val="24"/>
          <w:szCs w:val="24"/>
        </w:rPr>
        <w:lastRenderedPageBreak/>
        <w:t>Scheme of Work</w:t>
      </w:r>
      <w:r w:rsidR="00DE5F9A">
        <w:rPr>
          <w:rFonts w:ascii="Comic Sans MS" w:eastAsia="Arial Unicode MS" w:hAnsi="Comic Sans MS" w:cstheme="minorHAnsi"/>
          <w:b/>
          <w:sz w:val="24"/>
          <w:szCs w:val="24"/>
        </w:rPr>
        <w:t xml:space="preserve"> – </w:t>
      </w:r>
      <w:r w:rsidR="00DE5F9A" w:rsidRPr="00170688">
        <w:rPr>
          <w:rFonts w:ascii="Comic Sans MS" w:eastAsia="Arial Unicode MS" w:hAnsi="Comic Sans MS" w:cstheme="minorHAnsi"/>
          <w:b/>
          <w:sz w:val="24"/>
          <w:szCs w:val="24"/>
        </w:rPr>
        <w:t>PSHE Implementation</w:t>
      </w:r>
    </w:p>
    <w:p w:rsidR="00BA519E" w:rsidRPr="00BA519E" w:rsidRDefault="00FD5E4E" w:rsidP="00BA519E">
      <w:pPr>
        <w:pStyle w:val="NormalWeb"/>
        <w:shd w:val="clear" w:color="auto" w:fill="FFFFFF"/>
        <w:spacing w:before="0" w:beforeAutospacing="0" w:after="188" w:afterAutospacing="0"/>
        <w:rPr>
          <w:rFonts w:ascii="Comic Sans MS" w:hAnsi="Comic Sans MS"/>
          <w:color w:val="333333"/>
          <w:sz w:val="22"/>
          <w:szCs w:val="22"/>
        </w:rPr>
      </w:pPr>
      <w:r w:rsidRPr="004C17C0">
        <w:rPr>
          <w:rFonts w:ascii="Comic Sans MS" w:eastAsia="Arial Unicode MS" w:hAnsi="Comic Sans MS" w:cstheme="minorHAnsi"/>
          <w:sz w:val="22"/>
          <w:szCs w:val="22"/>
        </w:rPr>
        <w:t>At Edith Cavell, we follow the Jigsaw PSHE scheme</w:t>
      </w:r>
      <w:r w:rsidRPr="004C17C0">
        <w:rPr>
          <w:rFonts w:ascii="Comic Sans MS" w:eastAsia="Arial Unicode MS" w:hAnsi="Comic Sans MS" w:cstheme="minorHAnsi"/>
        </w:rPr>
        <w:t xml:space="preserve">. </w:t>
      </w:r>
      <w:r w:rsidR="00BA519E" w:rsidRPr="00BA519E">
        <w:rPr>
          <w:rFonts w:ascii="Comic Sans MS" w:hAnsi="Comic Sans MS"/>
          <w:color w:val="333333"/>
          <w:sz w:val="22"/>
          <w:szCs w:val="22"/>
        </w:rPr>
        <w:t xml:space="preserve">Jigsaw PSHE is a comprehensive and completely original Scheme of Work for the whole Primary School from Reception through to Year 6. </w:t>
      </w:r>
      <w:r w:rsidR="00FD767E" w:rsidRPr="00FD767E">
        <w:rPr>
          <w:rStyle w:val="A0"/>
          <w:rFonts w:ascii="Comic Sans MS" w:hAnsi="Comic Sans MS" w:cstheme="minorHAnsi"/>
          <w:sz w:val="22"/>
          <w:szCs w:val="22"/>
        </w:rPr>
        <w:t>It is a progressive and spiral scheme of learning. In planning the lessons, Jigsaw PSHE ensures that learning from previous years is revisited and extended, adding new concepts, knowledge and skills, year on year as appropriate.</w:t>
      </w:r>
      <w:r w:rsidR="00FD767E" w:rsidRPr="004254B9">
        <w:rPr>
          <w:rStyle w:val="A0"/>
          <w:rFonts w:cstheme="minorHAnsi"/>
        </w:rPr>
        <w:t xml:space="preserve"> </w:t>
      </w:r>
      <w:r w:rsidR="00BA519E" w:rsidRPr="00BA519E">
        <w:rPr>
          <w:rFonts w:ascii="Comic Sans MS" w:hAnsi="Comic Sans MS"/>
          <w:color w:val="333333"/>
          <w:sz w:val="22"/>
          <w:szCs w:val="22"/>
        </w:rPr>
        <w:t>It brings together PSHE Education, emotional literacy, social skills and spiritual development in a comprehensive scheme of learning.</w:t>
      </w:r>
    </w:p>
    <w:p w:rsidR="00BA519E" w:rsidRPr="00BA519E" w:rsidRDefault="00BA519E" w:rsidP="00BA519E">
      <w:pPr>
        <w:pStyle w:val="NormalWeb"/>
        <w:shd w:val="clear" w:color="auto" w:fill="FFFFFF"/>
        <w:spacing w:before="0" w:beforeAutospacing="0" w:after="188" w:afterAutospacing="0"/>
        <w:rPr>
          <w:rFonts w:ascii="Comic Sans MS" w:hAnsi="Comic Sans MS"/>
          <w:color w:val="333333"/>
          <w:sz w:val="22"/>
          <w:szCs w:val="22"/>
        </w:rPr>
      </w:pPr>
      <w:r w:rsidRPr="00BA519E">
        <w:rPr>
          <w:rFonts w:ascii="Comic Sans MS" w:hAnsi="Comic Sans MS"/>
          <w:color w:val="333333"/>
          <w:sz w:val="22"/>
          <w:szCs w:val="22"/>
        </w:rPr>
        <w:t>SMSC (Spiritual, Moral, Social and Cultural) development opportunities are mapped throughout. All of these pieces of learning are brought together to form a cohesive picture, helping children to know and value who they are and understand how they relate to other people in the world.</w:t>
      </w:r>
    </w:p>
    <w:p w:rsidR="00BA519E" w:rsidRPr="00BA519E" w:rsidRDefault="00BA519E" w:rsidP="00BA519E">
      <w:pPr>
        <w:pStyle w:val="NormalWeb"/>
        <w:shd w:val="clear" w:color="auto" w:fill="FFFFFF"/>
        <w:spacing w:before="0" w:beforeAutospacing="0" w:after="188" w:afterAutospacing="0"/>
        <w:rPr>
          <w:rFonts w:ascii="Comic Sans MS" w:hAnsi="Comic Sans MS"/>
          <w:color w:val="333333"/>
          <w:sz w:val="22"/>
          <w:szCs w:val="22"/>
        </w:rPr>
      </w:pPr>
      <w:r w:rsidRPr="00BA519E">
        <w:rPr>
          <w:rStyle w:val="Strong"/>
          <w:rFonts w:ascii="Comic Sans MS" w:hAnsi="Comic Sans MS"/>
          <w:color w:val="333333"/>
          <w:sz w:val="22"/>
          <w:szCs w:val="22"/>
        </w:rPr>
        <w:t>British Values</w:t>
      </w:r>
    </w:p>
    <w:p w:rsidR="00BA519E" w:rsidRPr="00BA519E" w:rsidRDefault="00BA519E" w:rsidP="00BA519E">
      <w:pPr>
        <w:pStyle w:val="NormalWeb"/>
        <w:shd w:val="clear" w:color="auto" w:fill="FFFFFF"/>
        <w:spacing w:before="0" w:beforeAutospacing="0" w:after="188" w:afterAutospacing="0"/>
        <w:rPr>
          <w:rFonts w:ascii="Comic Sans MS" w:hAnsi="Comic Sans MS"/>
          <w:color w:val="333333"/>
          <w:sz w:val="22"/>
          <w:szCs w:val="22"/>
        </w:rPr>
      </w:pPr>
      <w:r w:rsidRPr="00BA519E">
        <w:rPr>
          <w:rFonts w:ascii="Comic Sans MS" w:hAnsi="Comic Sans MS"/>
          <w:color w:val="333333"/>
          <w:sz w:val="22"/>
          <w:szCs w:val="22"/>
        </w:rPr>
        <w:t>Jigsaw contributes to the British Values agenda very significantly, both through the direct teaching of information and through the experiential learning children will enjoy.</w:t>
      </w:r>
    </w:p>
    <w:p w:rsidR="00BA519E" w:rsidRPr="00BA519E" w:rsidRDefault="00BA519E" w:rsidP="00BA519E">
      <w:pPr>
        <w:pStyle w:val="NormalWeb"/>
        <w:shd w:val="clear" w:color="auto" w:fill="FFFFFF"/>
        <w:spacing w:before="0" w:beforeAutospacing="0" w:after="188" w:afterAutospacing="0"/>
        <w:rPr>
          <w:rFonts w:ascii="Comic Sans MS" w:hAnsi="Comic Sans MS"/>
          <w:color w:val="333333"/>
          <w:sz w:val="22"/>
          <w:szCs w:val="22"/>
        </w:rPr>
      </w:pPr>
      <w:r w:rsidRPr="00BA519E">
        <w:rPr>
          <w:rFonts w:ascii="Comic Sans MS" w:hAnsi="Comic Sans MS"/>
          <w:color w:val="333333"/>
          <w:sz w:val="22"/>
          <w:szCs w:val="22"/>
        </w:rPr>
        <w:t>The 5 strands of the British Values agenda have been mapped across every Puzzle and every Piece (lesson).</w:t>
      </w:r>
    </w:p>
    <w:p w:rsidR="00BA519E" w:rsidRPr="00BA519E" w:rsidRDefault="00BA519E" w:rsidP="00BA519E">
      <w:pPr>
        <w:pStyle w:val="NormalWeb"/>
        <w:shd w:val="clear" w:color="auto" w:fill="FFFFFF"/>
        <w:spacing w:before="0" w:beforeAutospacing="0" w:after="188" w:afterAutospacing="0"/>
        <w:rPr>
          <w:rFonts w:ascii="Comic Sans MS" w:hAnsi="Comic Sans MS"/>
          <w:color w:val="333333"/>
          <w:sz w:val="22"/>
          <w:szCs w:val="22"/>
        </w:rPr>
      </w:pPr>
      <w:r w:rsidRPr="00BA519E">
        <w:rPr>
          <w:rFonts w:ascii="Comic Sans MS" w:hAnsi="Comic Sans MS"/>
          <w:color w:val="333333"/>
          <w:sz w:val="22"/>
          <w:szCs w:val="22"/>
        </w:rPr>
        <w:t xml:space="preserve">We link our whole school assemblies to the Jigsaw Themes and Values being taught and applied through the PSHE curriculum. </w:t>
      </w:r>
    </w:p>
    <w:p w:rsidR="00FF3678" w:rsidRDefault="00FF3678" w:rsidP="00FD5E4E">
      <w:pPr>
        <w:jc w:val="both"/>
        <w:rPr>
          <w:rFonts w:ascii="Comic Sans MS" w:hAnsi="Comic Sans MS" w:cstheme="minorHAnsi"/>
          <w:b/>
          <w:color w:val="202124"/>
          <w:shd w:val="clear" w:color="auto" w:fill="FFFFFF"/>
        </w:rPr>
      </w:pPr>
    </w:p>
    <w:p w:rsidR="00FF3678" w:rsidRDefault="00FF3678" w:rsidP="00FD5E4E">
      <w:pPr>
        <w:jc w:val="both"/>
        <w:rPr>
          <w:rFonts w:ascii="Comic Sans MS" w:hAnsi="Comic Sans MS" w:cstheme="minorHAnsi"/>
          <w:b/>
          <w:color w:val="202124"/>
          <w:shd w:val="clear" w:color="auto" w:fill="FFFFFF"/>
        </w:rPr>
      </w:pPr>
    </w:p>
    <w:p w:rsidR="00FF3678" w:rsidRDefault="00FF3678" w:rsidP="00FD5E4E">
      <w:pPr>
        <w:jc w:val="both"/>
        <w:rPr>
          <w:rFonts w:ascii="Comic Sans MS" w:hAnsi="Comic Sans MS" w:cstheme="minorHAnsi"/>
          <w:b/>
          <w:color w:val="202124"/>
          <w:shd w:val="clear" w:color="auto" w:fill="FFFFFF"/>
        </w:rPr>
      </w:pPr>
    </w:p>
    <w:p w:rsidR="00FD5E4E" w:rsidRPr="00FF3678" w:rsidRDefault="00FF3678" w:rsidP="00FD5E4E">
      <w:pPr>
        <w:jc w:val="both"/>
        <w:rPr>
          <w:rFonts w:ascii="Comic Sans MS" w:hAnsi="Comic Sans MS" w:cstheme="minorHAnsi"/>
          <w:b/>
          <w:color w:val="202124"/>
          <w:shd w:val="clear" w:color="auto" w:fill="FFFFFF"/>
        </w:rPr>
      </w:pPr>
      <w:r>
        <w:rPr>
          <w:rFonts w:ascii="Comic Sans MS" w:hAnsi="Comic Sans MS" w:cstheme="minorHAnsi"/>
          <w:b/>
          <w:color w:val="202124"/>
          <w:shd w:val="clear" w:color="auto" w:fill="FFFFFF"/>
        </w:rPr>
        <w:t>Programmes of Study</w:t>
      </w:r>
    </w:p>
    <w:p w:rsidR="004C17C0" w:rsidRDefault="004C17C0" w:rsidP="00FD5E4E">
      <w:pPr>
        <w:jc w:val="both"/>
        <w:rPr>
          <w:rFonts w:ascii="Comic Sans MS" w:hAnsi="Comic Sans MS" w:cs="Arial"/>
          <w:bCs/>
          <w:color w:val="202124"/>
          <w:shd w:val="clear" w:color="auto" w:fill="FFFFFF"/>
        </w:rPr>
      </w:pPr>
      <w:r w:rsidRPr="004C17C0">
        <w:rPr>
          <w:rFonts w:ascii="Comic Sans MS" w:hAnsi="Comic Sans MS" w:cs="Arial"/>
          <w:bCs/>
          <w:color w:val="202124"/>
          <w:shd w:val="clear" w:color="auto" w:fill="FFFFFF"/>
        </w:rPr>
        <w:t>Jigsaw consists of six half-term units of work (Puzzles), each containing six lessons (Pieces) covering each academic year</w:t>
      </w:r>
      <w:r w:rsidR="00BA519E">
        <w:rPr>
          <w:rFonts w:ascii="Comic Sans MS" w:hAnsi="Comic Sans MS" w:cs="Arial"/>
          <w:bCs/>
          <w:color w:val="202124"/>
          <w:shd w:val="clear" w:color="auto" w:fill="FFFFFF"/>
        </w:rPr>
        <w:t xml:space="preserve"> - </w:t>
      </w:r>
    </w:p>
    <w:p w:rsidR="00BA519E" w:rsidRDefault="00BA519E" w:rsidP="00BA519E">
      <w:pPr>
        <w:pStyle w:val="ListParagraph"/>
        <w:numPr>
          <w:ilvl w:val="0"/>
          <w:numId w:val="3"/>
        </w:numPr>
        <w:jc w:val="both"/>
        <w:rPr>
          <w:rFonts w:ascii="Comic Sans MS" w:hAnsi="Comic Sans MS" w:cs="Arial"/>
          <w:bCs/>
          <w:color w:val="202124"/>
          <w:shd w:val="clear" w:color="auto" w:fill="FFFFFF"/>
        </w:rPr>
      </w:pPr>
      <w:r>
        <w:rPr>
          <w:rFonts w:ascii="Comic Sans MS" w:hAnsi="Comic Sans MS" w:cs="Arial"/>
          <w:bCs/>
          <w:color w:val="202124"/>
          <w:shd w:val="clear" w:color="auto" w:fill="FFFFFF"/>
        </w:rPr>
        <w:t>Being Me</w:t>
      </w:r>
      <w:r w:rsidR="00FF3678">
        <w:rPr>
          <w:rFonts w:ascii="Comic Sans MS" w:hAnsi="Comic Sans MS" w:cs="Arial"/>
          <w:bCs/>
          <w:color w:val="202124"/>
          <w:shd w:val="clear" w:color="auto" w:fill="FFFFFF"/>
        </w:rPr>
        <w:t xml:space="preserve"> in My World</w:t>
      </w:r>
    </w:p>
    <w:p w:rsidR="00BA519E" w:rsidRDefault="00BA519E" w:rsidP="00BA519E">
      <w:pPr>
        <w:pStyle w:val="ListParagraph"/>
        <w:numPr>
          <w:ilvl w:val="0"/>
          <w:numId w:val="3"/>
        </w:numPr>
        <w:jc w:val="both"/>
        <w:rPr>
          <w:rFonts w:ascii="Comic Sans MS" w:hAnsi="Comic Sans MS" w:cs="Arial"/>
          <w:bCs/>
          <w:color w:val="202124"/>
          <w:shd w:val="clear" w:color="auto" w:fill="FFFFFF"/>
        </w:rPr>
      </w:pPr>
      <w:r>
        <w:rPr>
          <w:rFonts w:ascii="Comic Sans MS" w:hAnsi="Comic Sans MS" w:cs="Arial"/>
          <w:bCs/>
          <w:color w:val="202124"/>
          <w:shd w:val="clear" w:color="auto" w:fill="FFFFFF"/>
        </w:rPr>
        <w:t>Celebrating Difference</w:t>
      </w:r>
    </w:p>
    <w:p w:rsidR="00BA519E" w:rsidRDefault="00BA519E" w:rsidP="00BA519E">
      <w:pPr>
        <w:pStyle w:val="ListParagraph"/>
        <w:numPr>
          <w:ilvl w:val="0"/>
          <w:numId w:val="3"/>
        </w:numPr>
        <w:jc w:val="both"/>
        <w:rPr>
          <w:rFonts w:ascii="Comic Sans MS" w:hAnsi="Comic Sans MS" w:cs="Arial"/>
          <w:bCs/>
          <w:color w:val="202124"/>
          <w:shd w:val="clear" w:color="auto" w:fill="FFFFFF"/>
        </w:rPr>
      </w:pPr>
      <w:r>
        <w:rPr>
          <w:rFonts w:ascii="Comic Sans MS" w:hAnsi="Comic Sans MS" w:cs="Arial"/>
          <w:bCs/>
          <w:color w:val="202124"/>
          <w:shd w:val="clear" w:color="auto" w:fill="FFFFFF"/>
        </w:rPr>
        <w:t>Dreams and Goals</w:t>
      </w:r>
    </w:p>
    <w:p w:rsidR="00BA519E" w:rsidRDefault="00BA519E" w:rsidP="00BA519E">
      <w:pPr>
        <w:pStyle w:val="ListParagraph"/>
        <w:numPr>
          <w:ilvl w:val="0"/>
          <w:numId w:val="3"/>
        </w:numPr>
        <w:jc w:val="both"/>
        <w:rPr>
          <w:rFonts w:ascii="Comic Sans MS" w:hAnsi="Comic Sans MS" w:cs="Arial"/>
          <w:bCs/>
          <w:color w:val="202124"/>
          <w:shd w:val="clear" w:color="auto" w:fill="FFFFFF"/>
        </w:rPr>
      </w:pPr>
      <w:r>
        <w:rPr>
          <w:rFonts w:ascii="Comic Sans MS" w:hAnsi="Comic Sans MS" w:cs="Arial"/>
          <w:bCs/>
          <w:color w:val="202124"/>
          <w:shd w:val="clear" w:color="auto" w:fill="FFFFFF"/>
        </w:rPr>
        <w:t>Healthy Me</w:t>
      </w:r>
    </w:p>
    <w:p w:rsidR="00BA519E" w:rsidRDefault="00BA519E" w:rsidP="00BA519E">
      <w:pPr>
        <w:pStyle w:val="ListParagraph"/>
        <w:numPr>
          <w:ilvl w:val="0"/>
          <w:numId w:val="3"/>
        </w:numPr>
        <w:jc w:val="both"/>
        <w:rPr>
          <w:rFonts w:ascii="Comic Sans MS" w:hAnsi="Comic Sans MS" w:cs="Arial"/>
          <w:bCs/>
          <w:color w:val="202124"/>
          <w:shd w:val="clear" w:color="auto" w:fill="FFFFFF"/>
        </w:rPr>
      </w:pPr>
      <w:r>
        <w:rPr>
          <w:rFonts w:ascii="Comic Sans MS" w:hAnsi="Comic Sans MS" w:cs="Arial"/>
          <w:bCs/>
          <w:color w:val="202124"/>
          <w:shd w:val="clear" w:color="auto" w:fill="FFFFFF"/>
        </w:rPr>
        <w:t>Relationships</w:t>
      </w:r>
    </w:p>
    <w:p w:rsidR="00BA519E" w:rsidRPr="00BA519E" w:rsidRDefault="00BA519E" w:rsidP="00BA519E">
      <w:pPr>
        <w:pStyle w:val="ListParagraph"/>
        <w:numPr>
          <w:ilvl w:val="0"/>
          <w:numId w:val="3"/>
        </w:numPr>
        <w:jc w:val="both"/>
        <w:rPr>
          <w:rFonts w:ascii="Comic Sans MS" w:hAnsi="Comic Sans MS" w:cs="Arial"/>
          <w:bCs/>
          <w:color w:val="202124"/>
          <w:shd w:val="clear" w:color="auto" w:fill="FFFFFF"/>
        </w:rPr>
      </w:pPr>
      <w:r>
        <w:rPr>
          <w:rFonts w:ascii="Comic Sans MS" w:hAnsi="Comic Sans MS" w:cs="Arial"/>
          <w:bCs/>
          <w:color w:val="202124"/>
          <w:shd w:val="clear" w:color="auto" w:fill="FFFFFF"/>
        </w:rPr>
        <w:t>Changing Me</w:t>
      </w:r>
    </w:p>
    <w:p w:rsidR="004C17C0" w:rsidRDefault="004C17C0" w:rsidP="00FD5E4E">
      <w:pPr>
        <w:jc w:val="both"/>
        <w:rPr>
          <w:rFonts w:ascii="Comic Sans MS" w:hAnsi="Comic Sans MS" w:cs="Arial"/>
          <w:bCs/>
          <w:color w:val="202124"/>
          <w:shd w:val="clear" w:color="auto" w:fill="FFFFFF"/>
        </w:rPr>
      </w:pPr>
    </w:p>
    <w:p w:rsidR="004C17C0" w:rsidRPr="004C17C0" w:rsidRDefault="004C17C0" w:rsidP="00FD5E4E">
      <w:pPr>
        <w:jc w:val="both"/>
        <w:rPr>
          <w:rFonts w:ascii="Comic Sans MS" w:eastAsia="Arial Unicode MS" w:hAnsi="Comic Sans MS" w:cstheme="minorHAnsi"/>
          <w:sz w:val="24"/>
          <w:szCs w:val="24"/>
        </w:rPr>
      </w:pPr>
    </w:p>
    <w:p w:rsidR="00902E2F" w:rsidRPr="004C17C0" w:rsidRDefault="00902E2F" w:rsidP="00902E2F">
      <w:pPr>
        <w:pStyle w:val="ListParagraph"/>
        <w:spacing w:after="200" w:line="276" w:lineRule="auto"/>
        <w:jc w:val="both"/>
        <w:rPr>
          <w:rFonts w:ascii="Comic Sans MS" w:eastAsia="Arial Unicode MS" w:hAnsi="Comic Sans MS" w:cstheme="minorHAnsi"/>
          <w:sz w:val="22"/>
          <w:szCs w:val="22"/>
        </w:rPr>
      </w:pPr>
    </w:p>
    <w:p w:rsidR="00902E2F" w:rsidRPr="004C17C0" w:rsidRDefault="00902E2F" w:rsidP="00902E2F">
      <w:pPr>
        <w:jc w:val="both"/>
        <w:rPr>
          <w:rFonts w:ascii="Comic Sans MS" w:eastAsia="Arial Unicode MS" w:hAnsi="Comic Sans MS" w:cstheme="minorHAnsi"/>
          <w:color w:val="333333"/>
        </w:rPr>
      </w:pPr>
      <w:r w:rsidRPr="004C17C0">
        <w:rPr>
          <w:rFonts w:ascii="Comic Sans MS" w:eastAsia="Arial Unicode MS" w:hAnsi="Comic Sans MS" w:cstheme="minorHAnsi"/>
          <w:color w:val="333333"/>
        </w:rPr>
        <w:br w:type="page"/>
      </w:r>
    </w:p>
    <w:p w:rsidR="00902E2F" w:rsidRPr="004C17C0" w:rsidRDefault="00902E2F" w:rsidP="00902E2F">
      <w:pPr>
        <w:tabs>
          <w:tab w:val="left" w:pos="4320"/>
        </w:tabs>
        <w:jc w:val="both"/>
        <w:rPr>
          <w:rFonts w:ascii="Comic Sans MS" w:eastAsia="Arial Unicode MS" w:hAnsi="Comic Sans MS" w:cstheme="minorHAnsi"/>
        </w:rPr>
      </w:pPr>
      <w:r w:rsidRPr="004C17C0">
        <w:rPr>
          <w:rFonts w:ascii="Comic Sans MS" w:eastAsia="Arial Unicode MS" w:hAnsi="Comic Sans MS" w:cstheme="minorHAnsi"/>
        </w:rPr>
        <w:lastRenderedPageBreak/>
        <w:t xml:space="preserve">We place an emphasis on active learning by including the children in discussions, investigations and problem-solving activities.   We encourage children to take part in a range of practical activities that promotes active citizenship, </w:t>
      </w:r>
      <w:proofErr w:type="spellStart"/>
      <w:r w:rsidRPr="004C17C0">
        <w:rPr>
          <w:rFonts w:ascii="Comic Sans MS" w:eastAsia="Arial Unicode MS" w:hAnsi="Comic Sans MS" w:cstheme="minorHAnsi"/>
        </w:rPr>
        <w:t>eg</w:t>
      </w:r>
      <w:proofErr w:type="spellEnd"/>
      <w:r w:rsidRPr="004C17C0">
        <w:rPr>
          <w:rFonts w:ascii="Comic Sans MS" w:eastAsia="Arial Unicode MS" w:hAnsi="Comic Sans MS" w:cstheme="minorHAnsi"/>
        </w:rPr>
        <w:t xml:space="preserve">. </w:t>
      </w:r>
      <w:r w:rsidR="002D06F9">
        <w:rPr>
          <w:rFonts w:ascii="Comic Sans MS" w:eastAsia="Arial Unicode MS" w:hAnsi="Comic Sans MS" w:cstheme="minorHAnsi"/>
        </w:rPr>
        <w:t>ch</w:t>
      </w:r>
      <w:r w:rsidRPr="004C17C0">
        <w:rPr>
          <w:rFonts w:ascii="Comic Sans MS" w:eastAsia="Arial Unicode MS" w:hAnsi="Comic Sans MS" w:cstheme="minorHAnsi"/>
        </w:rPr>
        <w:t>arity fundraising, the planning of School special events such as an assembly or involvement in an activity to help other individuals or groups less fortunate than less fortunate than themselves.   PSHE and Citizenship can be introduced through other subjects, for example when teaching about local environmental issues in geography, we offer pupils the opportunity to explore who is responsible for the maintenance and upkeep of local parks and cycle paths.  In addition, there is an overlap between the aims and outcomes of PSHE, which we integrate with our religious education lessons and acts of collective worship.   We organise classes in such a way that pupils are able to participate in discussion to resolve conflicts or set agreed classroom rules of behaviour.  We offer children the opportunity to hear visiting speakers and members of the local community.</w:t>
      </w:r>
    </w:p>
    <w:p w:rsidR="00902E2F" w:rsidRPr="004C17C0" w:rsidRDefault="00902E2F" w:rsidP="00902E2F">
      <w:pPr>
        <w:tabs>
          <w:tab w:val="left" w:pos="4320"/>
        </w:tabs>
        <w:jc w:val="both"/>
        <w:rPr>
          <w:rFonts w:ascii="Comic Sans MS" w:eastAsia="Arial Unicode MS" w:hAnsi="Comic Sans MS" w:cstheme="minorHAnsi"/>
        </w:rPr>
      </w:pPr>
      <w:r w:rsidRPr="004C17C0">
        <w:rPr>
          <w:rFonts w:ascii="Comic Sans MS" w:eastAsia="Arial Unicode MS" w:hAnsi="Comic Sans MS" w:cstheme="minorHAnsi"/>
        </w:rPr>
        <w:t xml:space="preserve">A whole School approach will be used to implement the framework.  This policy has clear links with other School Policies which are also aimed at promoting pupil’s spiritual, moral, social and cultural development. </w:t>
      </w:r>
    </w:p>
    <w:p w:rsidR="00902E2F" w:rsidRPr="004C17C0" w:rsidRDefault="00902E2F" w:rsidP="00902E2F">
      <w:pPr>
        <w:tabs>
          <w:tab w:val="left" w:pos="4320"/>
        </w:tabs>
        <w:jc w:val="both"/>
        <w:rPr>
          <w:rFonts w:ascii="Comic Sans MS" w:eastAsia="Arial Unicode MS" w:hAnsi="Comic Sans MS" w:cstheme="minorHAnsi"/>
        </w:rPr>
      </w:pPr>
    </w:p>
    <w:p w:rsidR="00902E2F" w:rsidRPr="004C17C0" w:rsidRDefault="00902E2F" w:rsidP="00902E2F">
      <w:pPr>
        <w:tabs>
          <w:tab w:val="left" w:pos="4320"/>
        </w:tabs>
        <w:jc w:val="both"/>
        <w:rPr>
          <w:rFonts w:ascii="Comic Sans MS" w:eastAsia="Arial Unicode MS" w:hAnsi="Comic Sans MS" w:cstheme="minorHAnsi"/>
          <w:b/>
        </w:rPr>
      </w:pPr>
      <w:r w:rsidRPr="004C17C0">
        <w:rPr>
          <w:rFonts w:ascii="Comic Sans MS" w:eastAsia="Arial Unicode MS" w:hAnsi="Comic Sans MS" w:cstheme="minorHAnsi"/>
          <w:b/>
        </w:rPr>
        <w:t>TEACHING AND LEARNING</w:t>
      </w:r>
    </w:p>
    <w:p w:rsidR="00902E2F" w:rsidRPr="004C17C0" w:rsidRDefault="00902E2F" w:rsidP="00902E2F">
      <w:pPr>
        <w:tabs>
          <w:tab w:val="left" w:pos="4320"/>
        </w:tabs>
        <w:jc w:val="both"/>
        <w:rPr>
          <w:rFonts w:ascii="Comic Sans MS" w:eastAsia="Arial Unicode MS" w:hAnsi="Comic Sans MS" w:cstheme="minorHAnsi"/>
        </w:rPr>
      </w:pPr>
      <w:r w:rsidRPr="004C17C0">
        <w:rPr>
          <w:rFonts w:ascii="Comic Sans MS" w:eastAsia="Arial Unicode MS" w:hAnsi="Comic Sans MS" w:cstheme="minorHAnsi"/>
        </w:rPr>
        <w:t>Commitment to active learning methods will take into account the following:</w:t>
      </w:r>
    </w:p>
    <w:p w:rsidR="00902E2F" w:rsidRPr="004C17C0" w:rsidRDefault="00902E2F" w:rsidP="00902E2F">
      <w:pPr>
        <w:pStyle w:val="ListParagraph"/>
        <w:numPr>
          <w:ilvl w:val="0"/>
          <w:numId w:val="6"/>
        </w:numPr>
        <w:tabs>
          <w:tab w:val="left" w:pos="4320"/>
        </w:tabs>
        <w:jc w:val="both"/>
        <w:rPr>
          <w:rFonts w:ascii="Comic Sans MS" w:eastAsia="Arial Unicode MS" w:hAnsi="Comic Sans MS" w:cstheme="minorHAnsi"/>
          <w:sz w:val="22"/>
          <w:szCs w:val="22"/>
        </w:rPr>
      </w:pPr>
      <w:r w:rsidRPr="004C17C0">
        <w:rPr>
          <w:rFonts w:ascii="Comic Sans MS" w:eastAsia="Arial Unicode MS" w:hAnsi="Comic Sans MS" w:cstheme="minorHAnsi"/>
          <w:sz w:val="22"/>
          <w:szCs w:val="22"/>
        </w:rPr>
        <w:t>The purpose of each lesson is made clear and the content is relevant to the pupils</w:t>
      </w:r>
    </w:p>
    <w:p w:rsidR="00902E2F" w:rsidRPr="004C17C0" w:rsidRDefault="00902E2F" w:rsidP="00902E2F">
      <w:pPr>
        <w:pStyle w:val="ListParagraph"/>
        <w:numPr>
          <w:ilvl w:val="0"/>
          <w:numId w:val="6"/>
        </w:numPr>
        <w:tabs>
          <w:tab w:val="left" w:pos="4320"/>
        </w:tabs>
        <w:jc w:val="both"/>
        <w:rPr>
          <w:rFonts w:ascii="Comic Sans MS" w:eastAsia="Arial Unicode MS" w:hAnsi="Comic Sans MS" w:cstheme="minorHAnsi"/>
          <w:sz w:val="22"/>
          <w:szCs w:val="22"/>
        </w:rPr>
      </w:pPr>
      <w:r w:rsidRPr="004C17C0">
        <w:rPr>
          <w:rFonts w:ascii="Comic Sans MS" w:eastAsia="Arial Unicode MS" w:hAnsi="Comic Sans MS" w:cstheme="minorHAnsi"/>
          <w:sz w:val="22"/>
          <w:szCs w:val="22"/>
        </w:rPr>
        <w:t>Appropriate learning experiences draw on pupils’ own experiences or existing knowledge and provide a range of opportunities for pupils to learn, practise and demonstrate skills, attitudes and knowledge/understanding.</w:t>
      </w:r>
    </w:p>
    <w:p w:rsidR="00902E2F" w:rsidRPr="004C17C0" w:rsidRDefault="00902E2F" w:rsidP="00902E2F">
      <w:pPr>
        <w:pStyle w:val="ListParagraph"/>
        <w:numPr>
          <w:ilvl w:val="0"/>
          <w:numId w:val="6"/>
        </w:numPr>
        <w:tabs>
          <w:tab w:val="left" w:pos="4320"/>
        </w:tabs>
        <w:jc w:val="both"/>
        <w:rPr>
          <w:rFonts w:ascii="Comic Sans MS" w:eastAsia="Arial Unicode MS" w:hAnsi="Comic Sans MS" w:cstheme="minorHAnsi"/>
          <w:sz w:val="22"/>
          <w:szCs w:val="22"/>
        </w:rPr>
      </w:pPr>
      <w:r w:rsidRPr="004C17C0">
        <w:rPr>
          <w:rFonts w:ascii="Comic Sans MS" w:eastAsia="Arial Unicode MS" w:hAnsi="Comic Sans MS" w:cstheme="minorHAnsi"/>
          <w:sz w:val="22"/>
          <w:szCs w:val="22"/>
        </w:rPr>
        <w:t>Attention is given to developing a safe and secure classroom climate</w:t>
      </w:r>
    </w:p>
    <w:p w:rsidR="00902E2F" w:rsidRPr="004C17C0" w:rsidRDefault="00902E2F" w:rsidP="00902E2F">
      <w:pPr>
        <w:pStyle w:val="ListParagraph"/>
        <w:numPr>
          <w:ilvl w:val="0"/>
          <w:numId w:val="6"/>
        </w:numPr>
        <w:tabs>
          <w:tab w:val="left" w:pos="4320"/>
        </w:tabs>
        <w:jc w:val="both"/>
        <w:rPr>
          <w:rFonts w:ascii="Comic Sans MS" w:eastAsia="Arial Unicode MS" w:hAnsi="Comic Sans MS" w:cstheme="minorHAnsi"/>
          <w:sz w:val="22"/>
          <w:szCs w:val="22"/>
        </w:rPr>
      </w:pPr>
      <w:r w:rsidRPr="004C17C0">
        <w:rPr>
          <w:rFonts w:ascii="Comic Sans MS" w:eastAsia="Arial Unicode MS" w:hAnsi="Comic Sans MS" w:cstheme="minorHAnsi"/>
          <w:sz w:val="22"/>
          <w:szCs w:val="22"/>
        </w:rPr>
        <w:t>Staff training needs are met</w:t>
      </w:r>
    </w:p>
    <w:p w:rsidR="00902E2F" w:rsidRPr="004C17C0" w:rsidRDefault="00902E2F" w:rsidP="00902E2F">
      <w:pPr>
        <w:pStyle w:val="ListParagraph"/>
        <w:tabs>
          <w:tab w:val="left" w:pos="4320"/>
        </w:tabs>
        <w:jc w:val="both"/>
        <w:rPr>
          <w:rFonts w:ascii="Comic Sans MS" w:eastAsia="Arial Unicode MS" w:hAnsi="Comic Sans MS" w:cstheme="minorHAnsi"/>
          <w:sz w:val="22"/>
          <w:szCs w:val="22"/>
        </w:rPr>
      </w:pPr>
    </w:p>
    <w:p w:rsidR="00902E2F" w:rsidRPr="004C17C0" w:rsidRDefault="00902E2F" w:rsidP="00902E2F">
      <w:pPr>
        <w:pStyle w:val="ListParagraph"/>
        <w:tabs>
          <w:tab w:val="left" w:pos="4320"/>
        </w:tabs>
        <w:jc w:val="both"/>
        <w:rPr>
          <w:rFonts w:ascii="Comic Sans MS" w:eastAsia="Arial Unicode MS" w:hAnsi="Comic Sans MS" w:cstheme="minorHAnsi"/>
          <w:sz w:val="22"/>
          <w:szCs w:val="22"/>
        </w:rPr>
      </w:pPr>
    </w:p>
    <w:p w:rsidR="00902E2F" w:rsidRPr="004C17C0" w:rsidRDefault="00902E2F" w:rsidP="00902E2F">
      <w:pPr>
        <w:jc w:val="both"/>
        <w:rPr>
          <w:rFonts w:ascii="Comic Sans MS" w:eastAsia="Arial Unicode MS" w:hAnsi="Comic Sans MS" w:cstheme="minorHAnsi"/>
          <w:b/>
        </w:rPr>
      </w:pPr>
      <w:r w:rsidRPr="004C17C0">
        <w:rPr>
          <w:rFonts w:ascii="Comic Sans MS" w:eastAsia="Arial Unicode MS" w:hAnsi="Comic Sans MS" w:cstheme="minorHAnsi"/>
          <w:b/>
        </w:rPr>
        <w:t>TEACHING METHODS AND LEARNING APPROACHES</w:t>
      </w:r>
    </w:p>
    <w:p w:rsidR="00902E2F" w:rsidRPr="004C17C0" w:rsidRDefault="00902E2F" w:rsidP="00902E2F">
      <w:pPr>
        <w:jc w:val="both"/>
        <w:rPr>
          <w:rFonts w:ascii="Comic Sans MS" w:eastAsia="Arial Unicode MS" w:hAnsi="Comic Sans MS" w:cstheme="minorHAnsi"/>
        </w:rPr>
      </w:pPr>
      <w:r w:rsidRPr="004C17C0">
        <w:rPr>
          <w:rFonts w:ascii="Comic Sans MS" w:eastAsia="Arial Unicode MS" w:hAnsi="Comic Sans MS" w:cstheme="minorHAnsi"/>
        </w:rPr>
        <w:t>Good teaching relies on using appropriate methods for the aim of the lesson or unit of work.  All teachers are encouraged to develop a repertoire of flexible, active learning methods.</w:t>
      </w:r>
    </w:p>
    <w:p w:rsidR="00902E2F" w:rsidRPr="004C17C0" w:rsidRDefault="00902E2F" w:rsidP="00902E2F">
      <w:pPr>
        <w:jc w:val="both"/>
        <w:rPr>
          <w:rFonts w:ascii="Comic Sans MS" w:eastAsia="Arial Unicode MS" w:hAnsi="Comic Sans MS" w:cstheme="minorHAnsi"/>
        </w:rPr>
      </w:pP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Effective starting and ending strategies.</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High order questioning skills.</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Climate building and ground rules.</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Agenda setting.</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Working together.</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Values clarification.</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lastRenderedPageBreak/>
        <w:t>Information gathering and sharing.</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Consensus building.</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Problem solving.</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Understanding another point of view.</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Working with feelings and imagination.</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Reflection, review and evaluation.</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Circle Time.</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School Council (preparatory activities).</w:t>
      </w:r>
    </w:p>
    <w:p w:rsidR="00902E2F" w:rsidRPr="004C17C0" w:rsidRDefault="00902E2F" w:rsidP="00902E2F">
      <w:pPr>
        <w:numPr>
          <w:ilvl w:val="0"/>
          <w:numId w:val="1"/>
        </w:numPr>
        <w:spacing w:after="0" w:line="240" w:lineRule="auto"/>
        <w:jc w:val="both"/>
        <w:rPr>
          <w:rFonts w:ascii="Comic Sans MS" w:eastAsia="Arial Unicode MS" w:hAnsi="Comic Sans MS" w:cstheme="minorHAnsi"/>
        </w:rPr>
      </w:pPr>
      <w:r w:rsidRPr="004C17C0">
        <w:rPr>
          <w:rFonts w:ascii="Comic Sans MS" w:eastAsia="Arial Unicode MS" w:hAnsi="Comic Sans MS" w:cstheme="minorHAnsi"/>
        </w:rPr>
        <w:t>Drama and role-play.</w:t>
      </w:r>
    </w:p>
    <w:p w:rsidR="00902E2F" w:rsidRDefault="00902E2F" w:rsidP="00902E2F">
      <w:pPr>
        <w:tabs>
          <w:tab w:val="left" w:pos="4320"/>
        </w:tabs>
        <w:jc w:val="both"/>
        <w:rPr>
          <w:rFonts w:ascii="Comic Sans MS" w:eastAsia="Arial Unicode MS" w:hAnsi="Comic Sans MS" w:cstheme="minorHAnsi"/>
        </w:rPr>
      </w:pPr>
    </w:p>
    <w:p w:rsidR="00DE5F9A" w:rsidRPr="00DE5F9A" w:rsidRDefault="00DE5F9A" w:rsidP="00902E2F">
      <w:pPr>
        <w:tabs>
          <w:tab w:val="left" w:pos="4320"/>
        </w:tabs>
        <w:jc w:val="both"/>
        <w:rPr>
          <w:rFonts w:ascii="Comic Sans MS" w:eastAsia="Arial Unicode MS" w:hAnsi="Comic Sans MS" w:cstheme="minorHAnsi"/>
          <w:sz w:val="24"/>
          <w:szCs w:val="24"/>
        </w:rPr>
      </w:pPr>
      <w:r w:rsidRPr="00170688">
        <w:rPr>
          <w:rFonts w:ascii="Comic Sans MS" w:eastAsia="Arial Unicode MS" w:hAnsi="Comic Sans MS" w:cstheme="minorHAnsi"/>
          <w:sz w:val="24"/>
          <w:szCs w:val="24"/>
        </w:rPr>
        <w:t>PSHE IMPACT</w:t>
      </w:r>
    </w:p>
    <w:p w:rsidR="00902E2F" w:rsidRPr="004C17C0" w:rsidRDefault="00902E2F" w:rsidP="00902E2F">
      <w:pPr>
        <w:tabs>
          <w:tab w:val="left" w:pos="4320"/>
        </w:tabs>
        <w:jc w:val="both"/>
        <w:rPr>
          <w:rFonts w:ascii="Comic Sans MS" w:eastAsia="Arial Unicode MS" w:hAnsi="Comic Sans MS" w:cstheme="minorHAnsi"/>
          <w:b/>
        </w:rPr>
      </w:pPr>
      <w:r w:rsidRPr="004C17C0">
        <w:rPr>
          <w:rFonts w:ascii="Comic Sans MS" w:eastAsia="Arial Unicode MS" w:hAnsi="Comic Sans MS" w:cstheme="minorHAnsi"/>
          <w:b/>
        </w:rPr>
        <w:t>MONITORING OF PROVISION</w:t>
      </w:r>
    </w:p>
    <w:p w:rsidR="00902E2F" w:rsidRDefault="00902E2F" w:rsidP="00902E2F">
      <w:pPr>
        <w:tabs>
          <w:tab w:val="left" w:pos="4320"/>
        </w:tabs>
        <w:jc w:val="both"/>
        <w:rPr>
          <w:rFonts w:ascii="Comic Sans MS" w:eastAsia="Arial Unicode MS" w:hAnsi="Comic Sans MS" w:cstheme="minorHAnsi"/>
        </w:rPr>
      </w:pPr>
      <w:r w:rsidRPr="004C17C0">
        <w:rPr>
          <w:rFonts w:ascii="Comic Sans MS" w:eastAsia="Arial Unicode MS" w:hAnsi="Comic Sans MS" w:cstheme="minorHAnsi"/>
        </w:rPr>
        <w:t xml:space="preserve">The </w:t>
      </w:r>
      <w:r w:rsidR="00005921">
        <w:rPr>
          <w:rFonts w:ascii="Comic Sans MS" w:eastAsia="Arial Unicode MS" w:hAnsi="Comic Sans MS" w:cstheme="minorHAnsi"/>
        </w:rPr>
        <w:t>PSHE coordinator</w:t>
      </w:r>
      <w:r w:rsidRPr="004C17C0">
        <w:rPr>
          <w:rFonts w:ascii="Comic Sans MS" w:eastAsia="Arial Unicode MS" w:hAnsi="Comic Sans MS" w:cstheme="minorHAnsi"/>
        </w:rPr>
        <w:t xml:space="preserve"> is responsible for monitoring the standards of children’s work and the quality of teaching.    All staff are responsible for evaluating strengths and weaknesses in the subject and indicating areas fo</w:t>
      </w:r>
      <w:r w:rsidR="002D06F9">
        <w:rPr>
          <w:rFonts w:ascii="Comic Sans MS" w:eastAsia="Arial Unicode MS" w:hAnsi="Comic Sans MS" w:cstheme="minorHAnsi"/>
        </w:rPr>
        <w:t>r further improvement.  The coordinator</w:t>
      </w:r>
      <w:r w:rsidRPr="004C17C0">
        <w:rPr>
          <w:rFonts w:ascii="Comic Sans MS" w:eastAsia="Arial Unicode MS" w:hAnsi="Comic Sans MS" w:cstheme="minorHAnsi"/>
        </w:rPr>
        <w:t xml:space="preserve"> supports colleagues in the teaching of PSHE by giving them information about current developments in the subject and by proving a strategic lead and direction for the subject in the School </w:t>
      </w:r>
    </w:p>
    <w:p w:rsidR="002D06F9" w:rsidRPr="004C17C0" w:rsidRDefault="002D06F9" w:rsidP="00902E2F">
      <w:pPr>
        <w:tabs>
          <w:tab w:val="left" w:pos="4320"/>
        </w:tabs>
        <w:jc w:val="both"/>
        <w:rPr>
          <w:rFonts w:ascii="Comic Sans MS" w:eastAsia="Arial Unicode MS" w:hAnsi="Comic Sans MS" w:cstheme="minorHAnsi"/>
        </w:rPr>
      </w:pPr>
    </w:p>
    <w:p w:rsidR="00902E2F" w:rsidRPr="004C17C0" w:rsidRDefault="00902E2F" w:rsidP="00902E2F">
      <w:pPr>
        <w:tabs>
          <w:tab w:val="left" w:pos="4320"/>
        </w:tabs>
        <w:jc w:val="both"/>
        <w:rPr>
          <w:rFonts w:ascii="Comic Sans MS" w:eastAsia="Arial Unicode MS" w:hAnsi="Comic Sans MS" w:cstheme="minorHAnsi"/>
          <w:b/>
        </w:rPr>
      </w:pPr>
      <w:r w:rsidRPr="004C17C0">
        <w:rPr>
          <w:rFonts w:ascii="Comic Sans MS" w:eastAsia="Arial Unicode MS" w:hAnsi="Comic Sans MS" w:cstheme="minorHAnsi"/>
          <w:b/>
        </w:rPr>
        <w:t>EVALUATION OF TEACHING AND LEARNING</w:t>
      </w:r>
    </w:p>
    <w:p w:rsidR="00902E2F" w:rsidRPr="002D06F9" w:rsidRDefault="00902E2F" w:rsidP="002D06F9">
      <w:pPr>
        <w:pStyle w:val="ListParagraph"/>
        <w:numPr>
          <w:ilvl w:val="0"/>
          <w:numId w:val="12"/>
        </w:numPr>
        <w:tabs>
          <w:tab w:val="left" w:pos="4320"/>
        </w:tabs>
        <w:jc w:val="both"/>
        <w:rPr>
          <w:rFonts w:ascii="Comic Sans MS" w:eastAsia="Arial Unicode MS" w:hAnsi="Comic Sans MS" w:cstheme="minorHAnsi"/>
        </w:rPr>
      </w:pPr>
      <w:r w:rsidRPr="002D06F9">
        <w:rPr>
          <w:rFonts w:ascii="Comic Sans MS" w:eastAsia="Arial Unicode MS" w:hAnsi="Comic Sans MS" w:cstheme="minorHAnsi"/>
        </w:rPr>
        <w:t>PSHE will be evaluated every half-term and information used to inform future planning.</w:t>
      </w:r>
    </w:p>
    <w:p w:rsidR="00902E2F" w:rsidRDefault="00902E2F" w:rsidP="002D06F9">
      <w:pPr>
        <w:pStyle w:val="ListParagraph"/>
        <w:numPr>
          <w:ilvl w:val="0"/>
          <w:numId w:val="7"/>
        </w:numPr>
        <w:tabs>
          <w:tab w:val="left" w:pos="4320"/>
        </w:tabs>
        <w:jc w:val="both"/>
        <w:rPr>
          <w:rFonts w:ascii="Comic Sans MS" w:eastAsia="Arial Unicode MS" w:hAnsi="Comic Sans MS" w:cstheme="minorHAnsi"/>
          <w:sz w:val="22"/>
          <w:szCs w:val="22"/>
        </w:rPr>
      </w:pPr>
      <w:r w:rsidRPr="004C17C0">
        <w:rPr>
          <w:rFonts w:ascii="Comic Sans MS" w:eastAsia="Arial Unicode MS" w:hAnsi="Comic Sans MS" w:cstheme="minorHAnsi"/>
          <w:sz w:val="22"/>
          <w:szCs w:val="22"/>
        </w:rPr>
        <w:t>Teachers assess the children’s work both by making informal judgements as they observe them during lessons and formal marking of work.  We have clear expectations of what the pupils will know, understand and be able to do at the end of each Key Stage.</w:t>
      </w:r>
    </w:p>
    <w:p w:rsidR="002D06F9" w:rsidRPr="004C17C0" w:rsidRDefault="002D06F9" w:rsidP="002D06F9">
      <w:pPr>
        <w:pStyle w:val="ListParagraph"/>
        <w:numPr>
          <w:ilvl w:val="0"/>
          <w:numId w:val="7"/>
        </w:numPr>
        <w:tabs>
          <w:tab w:val="left" w:pos="4320"/>
        </w:tabs>
        <w:jc w:val="both"/>
        <w:rPr>
          <w:rFonts w:ascii="Comic Sans MS" w:eastAsia="Arial Unicode MS" w:hAnsi="Comic Sans MS" w:cstheme="minorHAnsi"/>
          <w:sz w:val="22"/>
          <w:szCs w:val="22"/>
        </w:rPr>
      </w:pPr>
      <w:r>
        <w:rPr>
          <w:rFonts w:ascii="Comic Sans MS" w:eastAsia="Arial Unicode MS" w:hAnsi="Comic Sans MS" w:cstheme="minorHAnsi"/>
          <w:sz w:val="22"/>
          <w:szCs w:val="22"/>
        </w:rPr>
        <w:t>Teachers make judgements according to the children’s achievements using the learning outcomes recorded on our assessment package - Insight</w:t>
      </w:r>
    </w:p>
    <w:p w:rsidR="00902E2F" w:rsidRPr="004C17C0" w:rsidRDefault="00902E2F" w:rsidP="002D06F9">
      <w:pPr>
        <w:pStyle w:val="ListParagraph"/>
        <w:numPr>
          <w:ilvl w:val="0"/>
          <w:numId w:val="7"/>
        </w:numPr>
        <w:tabs>
          <w:tab w:val="left" w:pos="4320"/>
        </w:tabs>
        <w:jc w:val="both"/>
        <w:rPr>
          <w:rFonts w:ascii="Comic Sans MS" w:eastAsia="Arial Unicode MS" w:hAnsi="Comic Sans MS" w:cstheme="minorHAnsi"/>
          <w:sz w:val="22"/>
          <w:szCs w:val="22"/>
        </w:rPr>
      </w:pPr>
      <w:r w:rsidRPr="004C17C0">
        <w:rPr>
          <w:rFonts w:ascii="Comic Sans MS" w:eastAsia="Arial Unicode MS" w:hAnsi="Comic Sans MS" w:cstheme="minorHAnsi"/>
          <w:sz w:val="22"/>
          <w:szCs w:val="22"/>
        </w:rPr>
        <w:t>We keep records of the contribution to the life of the School and community in photographic form and these are included on the school website</w:t>
      </w:r>
      <w:r w:rsidR="002D06F9">
        <w:rPr>
          <w:rFonts w:ascii="Comic Sans MS" w:eastAsia="Arial Unicode MS" w:hAnsi="Comic Sans MS" w:cstheme="minorHAnsi"/>
          <w:sz w:val="22"/>
          <w:szCs w:val="22"/>
        </w:rPr>
        <w:t xml:space="preserve"> and social media</w:t>
      </w:r>
      <w:r w:rsidRPr="004C17C0">
        <w:rPr>
          <w:rFonts w:ascii="Comic Sans MS" w:eastAsia="Arial Unicode MS" w:hAnsi="Comic Sans MS" w:cstheme="minorHAnsi"/>
          <w:sz w:val="22"/>
          <w:szCs w:val="22"/>
        </w:rPr>
        <w:t>.   Our Friday Celebration Assembly celebrates personal achievements either in or out of school.</w:t>
      </w:r>
    </w:p>
    <w:p w:rsidR="00902E2F" w:rsidRPr="004C17C0" w:rsidRDefault="00902E2F" w:rsidP="002D06F9">
      <w:pPr>
        <w:pStyle w:val="ListParagraph"/>
        <w:numPr>
          <w:ilvl w:val="0"/>
          <w:numId w:val="7"/>
        </w:numPr>
        <w:tabs>
          <w:tab w:val="left" w:pos="4320"/>
        </w:tabs>
        <w:jc w:val="both"/>
        <w:rPr>
          <w:rFonts w:ascii="Comic Sans MS" w:eastAsia="Arial Unicode MS" w:hAnsi="Comic Sans MS" w:cstheme="minorHAnsi"/>
          <w:b/>
          <w:sz w:val="22"/>
          <w:szCs w:val="22"/>
        </w:rPr>
      </w:pPr>
      <w:r w:rsidRPr="004C17C0">
        <w:rPr>
          <w:rFonts w:ascii="Comic Sans MS" w:eastAsia="Arial Unicode MS" w:hAnsi="Comic Sans MS" w:cstheme="minorHAnsi"/>
          <w:sz w:val="22"/>
          <w:szCs w:val="22"/>
        </w:rPr>
        <w:t xml:space="preserve">Children who have met the </w:t>
      </w:r>
      <w:r w:rsidR="002D06F9">
        <w:rPr>
          <w:rFonts w:ascii="Comic Sans MS" w:eastAsia="Arial Unicode MS" w:hAnsi="Comic Sans MS" w:cstheme="minorHAnsi"/>
          <w:sz w:val="22"/>
          <w:szCs w:val="22"/>
        </w:rPr>
        <w:t>Jigsaw value will be celebrated in the Friday assembly and rewarded a sticker.</w:t>
      </w:r>
      <w:r w:rsidRPr="004C17C0">
        <w:rPr>
          <w:rFonts w:ascii="Comic Sans MS" w:eastAsia="Arial Unicode MS" w:hAnsi="Comic Sans MS" w:cstheme="minorHAnsi"/>
          <w:sz w:val="22"/>
          <w:szCs w:val="22"/>
        </w:rPr>
        <w:t xml:space="preserve">  </w:t>
      </w:r>
    </w:p>
    <w:p w:rsidR="00902E2F" w:rsidRPr="004C17C0" w:rsidRDefault="00902E2F" w:rsidP="00902E2F">
      <w:pPr>
        <w:jc w:val="both"/>
        <w:rPr>
          <w:rFonts w:ascii="Comic Sans MS" w:eastAsia="Arial Unicode MS" w:hAnsi="Comic Sans MS" w:cstheme="minorHAnsi"/>
        </w:rPr>
      </w:pPr>
    </w:p>
    <w:p w:rsidR="00902E2F" w:rsidRPr="004C17C0" w:rsidRDefault="00902E2F" w:rsidP="00902E2F">
      <w:pPr>
        <w:tabs>
          <w:tab w:val="left" w:pos="4320"/>
        </w:tabs>
        <w:jc w:val="both"/>
        <w:rPr>
          <w:rFonts w:ascii="Comic Sans MS" w:eastAsia="Arial Unicode MS" w:hAnsi="Comic Sans MS" w:cstheme="minorHAnsi"/>
          <w:b/>
        </w:rPr>
      </w:pPr>
      <w:r w:rsidRPr="004C17C0">
        <w:rPr>
          <w:rFonts w:ascii="Comic Sans MS" w:eastAsia="Arial Unicode MS" w:hAnsi="Comic Sans MS" w:cstheme="minorHAnsi"/>
          <w:b/>
        </w:rPr>
        <w:t xml:space="preserve">EQUAL OPPORTUNITIES </w:t>
      </w:r>
    </w:p>
    <w:p w:rsidR="00902E2F" w:rsidRPr="004C17C0" w:rsidRDefault="00902E2F" w:rsidP="00902E2F">
      <w:pPr>
        <w:tabs>
          <w:tab w:val="left" w:pos="4320"/>
        </w:tabs>
        <w:jc w:val="both"/>
        <w:rPr>
          <w:rFonts w:ascii="Comic Sans MS" w:eastAsia="Arial Unicode MS" w:hAnsi="Comic Sans MS" w:cstheme="minorHAnsi"/>
        </w:rPr>
      </w:pPr>
      <w:r w:rsidRPr="004C17C0">
        <w:rPr>
          <w:rFonts w:ascii="Comic Sans MS" w:eastAsia="Arial Unicode MS" w:hAnsi="Comic Sans MS" w:cstheme="minorHAnsi"/>
        </w:rPr>
        <w:t>It is Edith Cavell’s commitment to ensure the PSHE provision is relevant to all children, regardless of ability, social and cultural background, religion, sexual orientation, physical and or emotional needs.</w:t>
      </w:r>
    </w:p>
    <w:p w:rsidR="00902E2F" w:rsidRPr="004C17C0" w:rsidRDefault="00902E2F" w:rsidP="00902E2F">
      <w:pPr>
        <w:tabs>
          <w:tab w:val="left" w:pos="4320"/>
        </w:tabs>
        <w:jc w:val="both"/>
        <w:rPr>
          <w:rFonts w:ascii="Comic Sans MS" w:eastAsia="Arial Unicode MS" w:hAnsi="Comic Sans MS" w:cstheme="minorHAnsi"/>
        </w:rPr>
      </w:pPr>
    </w:p>
    <w:p w:rsidR="002D06F9" w:rsidRDefault="002D06F9" w:rsidP="00902E2F">
      <w:pPr>
        <w:tabs>
          <w:tab w:val="left" w:pos="4320"/>
        </w:tabs>
        <w:jc w:val="both"/>
        <w:rPr>
          <w:rFonts w:ascii="Comic Sans MS" w:eastAsia="Arial Unicode MS" w:hAnsi="Comic Sans MS" w:cstheme="minorHAnsi"/>
          <w:b/>
        </w:rPr>
      </w:pPr>
    </w:p>
    <w:p w:rsidR="00902E2F" w:rsidRPr="004C17C0" w:rsidRDefault="00902E2F" w:rsidP="00902E2F">
      <w:pPr>
        <w:tabs>
          <w:tab w:val="left" w:pos="4320"/>
        </w:tabs>
        <w:jc w:val="both"/>
        <w:rPr>
          <w:rFonts w:ascii="Comic Sans MS" w:eastAsia="Arial Unicode MS" w:hAnsi="Comic Sans MS" w:cstheme="minorHAnsi"/>
          <w:b/>
        </w:rPr>
      </w:pPr>
      <w:r w:rsidRPr="004C17C0">
        <w:rPr>
          <w:rFonts w:ascii="Comic Sans MS" w:eastAsia="Arial Unicode MS" w:hAnsi="Comic Sans MS" w:cstheme="minorHAnsi"/>
          <w:b/>
        </w:rPr>
        <w:t>SPECIAL NEEDS</w:t>
      </w:r>
    </w:p>
    <w:p w:rsidR="00902E2F" w:rsidRDefault="00902E2F" w:rsidP="00902E2F">
      <w:pPr>
        <w:tabs>
          <w:tab w:val="left" w:pos="4320"/>
        </w:tabs>
        <w:jc w:val="both"/>
        <w:rPr>
          <w:rFonts w:ascii="Comic Sans MS" w:eastAsia="Arial Unicode MS" w:hAnsi="Comic Sans MS" w:cstheme="minorHAnsi"/>
        </w:rPr>
      </w:pPr>
      <w:r w:rsidRPr="004C17C0">
        <w:rPr>
          <w:rFonts w:ascii="Comic Sans MS" w:eastAsia="Arial Unicode MS" w:hAnsi="Comic Sans MS" w:cstheme="minorHAnsi"/>
        </w:rPr>
        <w:t xml:space="preserve">We teach PSHE to all our pupils, regardless of their special need.  Learning opportunities are matched to the individual needs of the child with learning difficulties.  Activities including role play and discussion challenge pupils to formulate personal views.  At Edith Cavell </w:t>
      </w:r>
      <w:r w:rsidR="00893EC9" w:rsidRPr="004C17C0">
        <w:rPr>
          <w:rFonts w:ascii="Comic Sans MS" w:eastAsia="Arial Unicode MS" w:hAnsi="Comic Sans MS" w:cstheme="minorHAnsi"/>
        </w:rPr>
        <w:t>Primary</w:t>
      </w:r>
      <w:r w:rsidRPr="004C17C0">
        <w:rPr>
          <w:rFonts w:ascii="Comic Sans MS" w:eastAsia="Arial Unicode MS" w:hAnsi="Comic Sans MS" w:cstheme="minorHAnsi"/>
        </w:rPr>
        <w:t xml:space="preserve"> School a Learning Mentor and the SENCO are very involved with individual/small group needs, on regular basis or as and when required or requested by teaching staff.  When teaching PSHE the teachers take into account individual children’s and their Provision maps and Health Care Plans.</w:t>
      </w:r>
    </w:p>
    <w:p w:rsidR="002D06F9" w:rsidRDefault="002D06F9" w:rsidP="00902E2F">
      <w:pPr>
        <w:tabs>
          <w:tab w:val="left" w:pos="4320"/>
        </w:tabs>
        <w:jc w:val="both"/>
        <w:rPr>
          <w:rFonts w:ascii="Comic Sans MS" w:eastAsia="Arial Unicode MS" w:hAnsi="Comic Sans MS" w:cstheme="minorHAnsi"/>
        </w:rPr>
      </w:pPr>
    </w:p>
    <w:p w:rsidR="0015234A" w:rsidRPr="004C17C0" w:rsidRDefault="0015234A">
      <w:pPr>
        <w:rPr>
          <w:rFonts w:ascii="Comic Sans MS" w:eastAsia="Arial Unicode MS" w:hAnsi="Comic Sans MS" w:cs="Arial"/>
          <w:b/>
          <w:bCs/>
          <w:color w:val="000000"/>
          <w:lang w:eastAsia="en-US"/>
        </w:rPr>
      </w:pPr>
    </w:p>
    <w:p w:rsidR="0015234A" w:rsidRPr="004C17C0" w:rsidRDefault="0015234A" w:rsidP="0015234A">
      <w:pPr>
        <w:pStyle w:val="NoSpacing"/>
        <w:rPr>
          <w:rFonts w:ascii="Comic Sans MS" w:hAnsi="Comic Sans MS"/>
          <w:sz w:val="16"/>
          <w:szCs w:val="16"/>
        </w:rPr>
      </w:pPr>
    </w:p>
    <w:p w:rsidR="0015234A" w:rsidRPr="004C17C0" w:rsidRDefault="0015234A" w:rsidP="0015234A">
      <w:pPr>
        <w:pStyle w:val="NoSpacing"/>
        <w:rPr>
          <w:rFonts w:ascii="Comic Sans MS" w:hAnsi="Comic Sans MS"/>
          <w:sz w:val="16"/>
          <w:szCs w:val="16"/>
        </w:rPr>
      </w:pPr>
    </w:p>
    <w:p w:rsidR="0015234A" w:rsidRPr="004C17C0" w:rsidRDefault="0015234A" w:rsidP="0015234A">
      <w:pPr>
        <w:spacing w:after="0" w:line="240" w:lineRule="auto"/>
        <w:rPr>
          <w:rFonts w:ascii="Comic Sans MS" w:hAnsi="Comic Sans MS"/>
          <w:sz w:val="20"/>
          <w:szCs w:val="28"/>
        </w:rPr>
      </w:pPr>
    </w:p>
    <w:p w:rsidR="0015234A" w:rsidRPr="004C17C0" w:rsidRDefault="0015234A" w:rsidP="0015234A">
      <w:pPr>
        <w:spacing w:after="0" w:line="240" w:lineRule="auto"/>
        <w:rPr>
          <w:rFonts w:ascii="Comic Sans MS" w:hAnsi="Comic Sans MS"/>
          <w:color w:val="0070C0"/>
          <w:sz w:val="20"/>
          <w:szCs w:val="28"/>
        </w:rPr>
      </w:pPr>
    </w:p>
    <w:p w:rsidR="00902E2F" w:rsidRPr="004C17C0" w:rsidRDefault="00902E2F" w:rsidP="00902E2F">
      <w:pPr>
        <w:pStyle w:val="CM12"/>
        <w:spacing w:line="278" w:lineRule="atLeast"/>
        <w:jc w:val="both"/>
        <w:rPr>
          <w:rFonts w:ascii="Comic Sans MS" w:eastAsia="Arial Unicode MS" w:hAnsi="Comic Sans MS"/>
          <w:b/>
          <w:bCs/>
          <w:color w:val="000000"/>
          <w:sz w:val="22"/>
          <w:szCs w:val="22"/>
        </w:rPr>
      </w:pPr>
    </w:p>
    <w:p w:rsidR="00902E2F" w:rsidRPr="004C17C0" w:rsidRDefault="00902E2F" w:rsidP="00902E2F">
      <w:pPr>
        <w:pStyle w:val="Default"/>
        <w:jc w:val="both"/>
        <w:rPr>
          <w:rFonts w:ascii="Comic Sans MS" w:eastAsia="Arial Unicode MS" w:hAnsi="Comic Sans MS"/>
          <w:b/>
          <w:color w:val="auto"/>
          <w:sz w:val="22"/>
          <w:szCs w:val="22"/>
        </w:rPr>
      </w:pPr>
    </w:p>
    <w:p w:rsidR="00115570" w:rsidRPr="004C17C0" w:rsidRDefault="00115570" w:rsidP="00902E2F">
      <w:pPr>
        <w:spacing w:after="480"/>
        <w:jc w:val="center"/>
        <w:rPr>
          <w:rFonts w:ascii="Comic Sans MS" w:hAnsi="Comic Sans MS" w:cs="Arial"/>
          <w:sz w:val="24"/>
          <w:szCs w:val="24"/>
        </w:rPr>
      </w:pPr>
    </w:p>
    <w:sectPr w:rsidR="00115570" w:rsidRPr="004C17C0" w:rsidSect="00203D45">
      <w:footerReference w:type="default" r:id="rId9"/>
      <w:pgSz w:w="12240" w:h="15840"/>
      <w:pgMar w:top="1077"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BE" w:rsidRDefault="00866FBE" w:rsidP="00716536">
      <w:pPr>
        <w:spacing w:after="0" w:line="240" w:lineRule="auto"/>
      </w:pPr>
      <w:r>
        <w:separator/>
      </w:r>
    </w:p>
  </w:endnote>
  <w:endnote w:type="continuationSeparator" w:id="0">
    <w:p w:rsidR="00866FBE" w:rsidRDefault="00866FBE" w:rsidP="0071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A4" w:rsidRPr="00893EC9" w:rsidRDefault="00EF234D" w:rsidP="00893EC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PSHE POLICY- REVIEWED OCT 2022</w:t>
    </w:r>
    <w:r w:rsidR="00A4543E">
      <w:rPr>
        <w:rFonts w:asciiTheme="majorHAnsi" w:eastAsiaTheme="majorEastAsia" w:hAnsiTheme="majorHAnsi" w:cstheme="majorBid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BE" w:rsidRDefault="00866FBE" w:rsidP="00716536">
      <w:pPr>
        <w:spacing w:after="0" w:line="240" w:lineRule="auto"/>
      </w:pPr>
      <w:r>
        <w:separator/>
      </w:r>
    </w:p>
  </w:footnote>
  <w:footnote w:type="continuationSeparator" w:id="0">
    <w:p w:rsidR="00866FBE" w:rsidRDefault="00866FBE" w:rsidP="00716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E728F0"/>
    <w:multiLevelType w:val="hybridMultilevel"/>
    <w:tmpl w:val="ACB43D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B1881"/>
    <w:multiLevelType w:val="hybridMultilevel"/>
    <w:tmpl w:val="78283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D5569"/>
    <w:multiLevelType w:val="hybridMultilevel"/>
    <w:tmpl w:val="DD3E52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039C8"/>
    <w:multiLevelType w:val="hybridMultilevel"/>
    <w:tmpl w:val="FA52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D3449"/>
    <w:multiLevelType w:val="hybridMultilevel"/>
    <w:tmpl w:val="31BC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31752"/>
    <w:multiLevelType w:val="hybridMultilevel"/>
    <w:tmpl w:val="8FE6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46F4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D5D1F9A"/>
    <w:multiLevelType w:val="hybridMultilevel"/>
    <w:tmpl w:val="0AB0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A74C0"/>
    <w:multiLevelType w:val="hybridMultilevel"/>
    <w:tmpl w:val="66A2E446"/>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9" w15:restartNumberingAfterBreak="0">
    <w:nsid w:val="4F5B27C6"/>
    <w:multiLevelType w:val="hybridMultilevel"/>
    <w:tmpl w:val="029E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0527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DF078DC"/>
    <w:multiLevelType w:val="hybridMultilevel"/>
    <w:tmpl w:val="B1B4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3"/>
  </w:num>
  <w:num w:numId="5">
    <w:abstractNumId w:val="9"/>
  </w:num>
  <w:num w:numId="6">
    <w:abstractNumId w:val="11"/>
  </w:num>
  <w:num w:numId="7">
    <w:abstractNumId w:val="8"/>
  </w:num>
  <w:num w:numId="8">
    <w:abstractNumId w:val="0"/>
  </w:num>
  <w:num w:numId="9">
    <w:abstractNumId w:val="5"/>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01"/>
    <w:rsid w:val="000018A9"/>
    <w:rsid w:val="00003D38"/>
    <w:rsid w:val="00005921"/>
    <w:rsid w:val="000154CE"/>
    <w:rsid w:val="0005104C"/>
    <w:rsid w:val="00061864"/>
    <w:rsid w:val="00070FBE"/>
    <w:rsid w:val="00096629"/>
    <w:rsid w:val="000B1F0E"/>
    <w:rsid w:val="00115570"/>
    <w:rsid w:val="0015234A"/>
    <w:rsid w:val="001548E3"/>
    <w:rsid w:val="00161632"/>
    <w:rsid w:val="00170688"/>
    <w:rsid w:val="00173504"/>
    <w:rsid w:val="00193A5B"/>
    <w:rsid w:val="001D2D0B"/>
    <w:rsid w:val="001D41F0"/>
    <w:rsid w:val="00203D45"/>
    <w:rsid w:val="00265DB9"/>
    <w:rsid w:val="00276464"/>
    <w:rsid w:val="002A4697"/>
    <w:rsid w:val="002D06F9"/>
    <w:rsid w:val="002D699C"/>
    <w:rsid w:val="002F0DF9"/>
    <w:rsid w:val="0035641F"/>
    <w:rsid w:val="00364BDC"/>
    <w:rsid w:val="003763BB"/>
    <w:rsid w:val="00381C01"/>
    <w:rsid w:val="003C2C71"/>
    <w:rsid w:val="0040012F"/>
    <w:rsid w:val="00451A15"/>
    <w:rsid w:val="004B78EA"/>
    <w:rsid w:val="004C17C0"/>
    <w:rsid w:val="004E37E4"/>
    <w:rsid w:val="004F71C2"/>
    <w:rsid w:val="00513FE1"/>
    <w:rsid w:val="00576E14"/>
    <w:rsid w:val="005F5108"/>
    <w:rsid w:val="0063635D"/>
    <w:rsid w:val="00654939"/>
    <w:rsid w:val="006804D7"/>
    <w:rsid w:val="006D0B42"/>
    <w:rsid w:val="006E68A3"/>
    <w:rsid w:val="007143BE"/>
    <w:rsid w:val="00716536"/>
    <w:rsid w:val="00733576"/>
    <w:rsid w:val="0074552F"/>
    <w:rsid w:val="007A47CC"/>
    <w:rsid w:val="007F5D85"/>
    <w:rsid w:val="00811F08"/>
    <w:rsid w:val="008643E0"/>
    <w:rsid w:val="00866FBE"/>
    <w:rsid w:val="00893EC9"/>
    <w:rsid w:val="008C6653"/>
    <w:rsid w:val="008E55A6"/>
    <w:rsid w:val="00902E2F"/>
    <w:rsid w:val="00921157"/>
    <w:rsid w:val="0093085A"/>
    <w:rsid w:val="00957D76"/>
    <w:rsid w:val="00A01178"/>
    <w:rsid w:val="00A03321"/>
    <w:rsid w:val="00A37763"/>
    <w:rsid w:val="00A429DA"/>
    <w:rsid w:val="00A4543E"/>
    <w:rsid w:val="00AE04F9"/>
    <w:rsid w:val="00AF2B2F"/>
    <w:rsid w:val="00AF77AF"/>
    <w:rsid w:val="00AF795B"/>
    <w:rsid w:val="00B2126B"/>
    <w:rsid w:val="00B673C6"/>
    <w:rsid w:val="00BA519E"/>
    <w:rsid w:val="00C04B93"/>
    <w:rsid w:val="00C25E8B"/>
    <w:rsid w:val="00C4402D"/>
    <w:rsid w:val="00C917F3"/>
    <w:rsid w:val="00CA784C"/>
    <w:rsid w:val="00CF00FE"/>
    <w:rsid w:val="00D41825"/>
    <w:rsid w:val="00D55B41"/>
    <w:rsid w:val="00D6025D"/>
    <w:rsid w:val="00D818A4"/>
    <w:rsid w:val="00DE5F9A"/>
    <w:rsid w:val="00E05910"/>
    <w:rsid w:val="00E613E1"/>
    <w:rsid w:val="00E92F27"/>
    <w:rsid w:val="00EF234D"/>
    <w:rsid w:val="00F31A52"/>
    <w:rsid w:val="00F35445"/>
    <w:rsid w:val="00F641E0"/>
    <w:rsid w:val="00FD5E4E"/>
    <w:rsid w:val="00FD767E"/>
    <w:rsid w:val="00FF36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B4452-971F-446F-83B9-3E541765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763"/>
  </w:style>
  <w:style w:type="paragraph" w:styleId="Heading1">
    <w:name w:val="heading 1"/>
    <w:basedOn w:val="Normal"/>
    <w:next w:val="Normal"/>
    <w:link w:val="Heading1Char"/>
    <w:uiPriority w:val="9"/>
    <w:qFormat/>
    <w:rsid w:val="000B1F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536"/>
  </w:style>
  <w:style w:type="paragraph" w:styleId="Footer">
    <w:name w:val="footer"/>
    <w:basedOn w:val="Normal"/>
    <w:link w:val="FooterChar"/>
    <w:uiPriority w:val="99"/>
    <w:unhideWhenUsed/>
    <w:rsid w:val="0071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536"/>
  </w:style>
  <w:style w:type="paragraph" w:styleId="BalloonText">
    <w:name w:val="Balloon Text"/>
    <w:basedOn w:val="Normal"/>
    <w:link w:val="BalloonTextChar"/>
    <w:uiPriority w:val="99"/>
    <w:semiHidden/>
    <w:unhideWhenUsed/>
    <w:rsid w:val="00716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536"/>
    <w:rPr>
      <w:rFonts w:ascii="Tahoma" w:hAnsi="Tahoma" w:cs="Tahoma"/>
      <w:sz w:val="16"/>
      <w:szCs w:val="16"/>
    </w:rPr>
  </w:style>
  <w:style w:type="paragraph" w:customStyle="1" w:styleId="p">
    <w:name w:val="p"/>
    <w:basedOn w:val="Normal"/>
    <w:rsid w:val="002F0DF9"/>
    <w:pPr>
      <w:spacing w:after="96" w:line="360" w:lineRule="atLeast"/>
    </w:pPr>
    <w:rPr>
      <w:rFonts w:ascii="Times New Roman" w:eastAsia="Times New Roman" w:hAnsi="Times New Roman" w:cs="Times New Roman"/>
      <w:color w:val="000000"/>
      <w:sz w:val="29"/>
      <w:szCs w:val="29"/>
    </w:rPr>
  </w:style>
  <w:style w:type="paragraph" w:customStyle="1" w:styleId="aLCPHeading">
    <w:name w:val="a LCP Heading"/>
    <w:basedOn w:val="Heading1"/>
    <w:autoRedefine/>
    <w:rsid w:val="000B1F0E"/>
    <w:pPr>
      <w:keepLines w:val="0"/>
      <w:widowControl w:val="0"/>
      <w:suppressAutoHyphens/>
      <w:spacing w:before="0" w:line="240" w:lineRule="auto"/>
      <w:jc w:val="center"/>
    </w:pPr>
    <w:rPr>
      <w:rFonts w:ascii="Arial" w:eastAsia="Times New Roman" w:hAnsi="Arial" w:cs="Arial"/>
      <w:bCs w:val="0"/>
      <w:color w:val="auto"/>
      <w:sz w:val="32"/>
      <w:szCs w:val="32"/>
    </w:rPr>
  </w:style>
  <w:style w:type="paragraph" w:customStyle="1" w:styleId="style1149">
    <w:name w:val="style1149"/>
    <w:basedOn w:val="Normal"/>
    <w:rsid w:val="000B1F0E"/>
    <w:pPr>
      <w:spacing w:before="100" w:beforeAutospacing="1" w:after="100" w:afterAutospacing="1" w:line="240" w:lineRule="auto"/>
    </w:pPr>
    <w:rPr>
      <w:rFonts w:ascii="Arial" w:eastAsia="Times New Roman" w:hAnsi="Arial" w:cs="Arial"/>
      <w:sz w:val="23"/>
      <w:szCs w:val="23"/>
    </w:rPr>
  </w:style>
  <w:style w:type="character" w:styleId="Strong">
    <w:name w:val="Strong"/>
    <w:basedOn w:val="DefaultParagraphFont"/>
    <w:qFormat/>
    <w:rsid w:val="000B1F0E"/>
    <w:rPr>
      <w:b/>
      <w:bCs/>
    </w:rPr>
  </w:style>
  <w:style w:type="character" w:customStyle="1" w:styleId="Heading1Char">
    <w:name w:val="Heading 1 Char"/>
    <w:basedOn w:val="DefaultParagraphFont"/>
    <w:link w:val="Heading1"/>
    <w:uiPriority w:val="9"/>
    <w:rsid w:val="000B1F0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2E2F"/>
    <w:pPr>
      <w:spacing w:after="0" w:line="240" w:lineRule="auto"/>
      <w:ind w:left="720"/>
      <w:contextualSpacing/>
    </w:pPr>
    <w:rPr>
      <w:rFonts w:ascii="Arial" w:eastAsia="Times New Roman" w:hAnsi="Arial" w:cs="Times New Roman"/>
      <w:sz w:val="20"/>
      <w:szCs w:val="20"/>
    </w:rPr>
  </w:style>
  <w:style w:type="paragraph" w:customStyle="1" w:styleId="Default">
    <w:name w:val="Default"/>
    <w:rsid w:val="00902E2F"/>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M12">
    <w:name w:val="CM12"/>
    <w:basedOn w:val="Default"/>
    <w:next w:val="Default"/>
    <w:uiPriority w:val="99"/>
    <w:rsid w:val="00902E2F"/>
    <w:rPr>
      <w:color w:val="auto"/>
    </w:rPr>
  </w:style>
  <w:style w:type="paragraph" w:customStyle="1" w:styleId="CM8">
    <w:name w:val="CM8"/>
    <w:basedOn w:val="Default"/>
    <w:next w:val="Default"/>
    <w:uiPriority w:val="99"/>
    <w:rsid w:val="00902E2F"/>
    <w:pPr>
      <w:spacing w:line="276" w:lineRule="atLeast"/>
    </w:pPr>
    <w:rPr>
      <w:color w:val="auto"/>
    </w:rPr>
  </w:style>
  <w:style w:type="paragraph" w:styleId="NoSpacing">
    <w:name w:val="No Spacing"/>
    <w:uiPriority w:val="1"/>
    <w:qFormat/>
    <w:rsid w:val="0015234A"/>
    <w:pPr>
      <w:spacing w:after="0" w:line="240" w:lineRule="auto"/>
    </w:pPr>
    <w:rPr>
      <w:rFonts w:ascii="Calibri" w:eastAsia="Calibri" w:hAnsi="Calibri" w:cs="Times New Roman"/>
      <w:lang w:eastAsia="en-US"/>
    </w:rPr>
  </w:style>
  <w:style w:type="character" w:customStyle="1" w:styleId="jpfdse">
    <w:name w:val="jpfdse"/>
    <w:basedOn w:val="DefaultParagraphFont"/>
    <w:rsid w:val="004C17C0"/>
  </w:style>
  <w:style w:type="paragraph" w:styleId="NormalWeb">
    <w:name w:val="Normal (Web)"/>
    <w:basedOn w:val="Normal"/>
    <w:uiPriority w:val="99"/>
    <w:semiHidden/>
    <w:unhideWhenUsed/>
    <w:rsid w:val="00BA5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uiPriority w:val="99"/>
    <w:rsid w:val="00FD767E"/>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058">
      <w:bodyDiv w:val="1"/>
      <w:marLeft w:val="0"/>
      <w:marRight w:val="0"/>
      <w:marTop w:val="0"/>
      <w:marBottom w:val="0"/>
      <w:divBdr>
        <w:top w:val="none" w:sz="0" w:space="0" w:color="auto"/>
        <w:left w:val="none" w:sz="0" w:space="0" w:color="auto"/>
        <w:bottom w:val="none" w:sz="0" w:space="0" w:color="auto"/>
        <w:right w:val="none" w:sz="0" w:space="0" w:color="auto"/>
      </w:divBdr>
      <w:divsChild>
        <w:div w:id="231308430">
          <w:marLeft w:val="0"/>
          <w:marRight w:val="0"/>
          <w:marTop w:val="165"/>
          <w:marBottom w:val="165"/>
          <w:divBdr>
            <w:top w:val="single" w:sz="6" w:space="0" w:color="E7E7E8"/>
            <w:left w:val="single" w:sz="6" w:space="2" w:color="E7E7E8"/>
            <w:bottom w:val="single" w:sz="6" w:space="0" w:color="E7E7E8"/>
            <w:right w:val="single" w:sz="6" w:space="2" w:color="E7E7E8"/>
          </w:divBdr>
          <w:divsChild>
            <w:div w:id="1519977">
              <w:marLeft w:val="0"/>
              <w:marRight w:val="0"/>
              <w:marTop w:val="165"/>
              <w:marBottom w:val="165"/>
              <w:divBdr>
                <w:top w:val="none" w:sz="0" w:space="0" w:color="auto"/>
                <w:left w:val="none" w:sz="0" w:space="0" w:color="auto"/>
                <w:bottom w:val="none" w:sz="0" w:space="0" w:color="auto"/>
                <w:right w:val="none" w:sz="0" w:space="0" w:color="auto"/>
              </w:divBdr>
              <w:divsChild>
                <w:div w:id="570382762">
                  <w:marLeft w:val="15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 w:id="442268493">
      <w:bodyDiv w:val="1"/>
      <w:marLeft w:val="0"/>
      <w:marRight w:val="0"/>
      <w:marTop w:val="0"/>
      <w:marBottom w:val="0"/>
      <w:divBdr>
        <w:top w:val="none" w:sz="0" w:space="0" w:color="auto"/>
        <w:left w:val="none" w:sz="0" w:space="0" w:color="auto"/>
        <w:bottom w:val="none" w:sz="0" w:space="0" w:color="auto"/>
        <w:right w:val="none" w:sz="0" w:space="0" w:color="auto"/>
      </w:divBdr>
      <w:divsChild>
        <w:div w:id="41489560">
          <w:marLeft w:val="0"/>
          <w:marRight w:val="0"/>
          <w:marTop w:val="165"/>
          <w:marBottom w:val="165"/>
          <w:divBdr>
            <w:top w:val="single" w:sz="6" w:space="0" w:color="E7E7E8"/>
            <w:left w:val="single" w:sz="6" w:space="2" w:color="E7E7E8"/>
            <w:bottom w:val="single" w:sz="6" w:space="0" w:color="E7E7E8"/>
            <w:right w:val="single" w:sz="6" w:space="2" w:color="E7E7E8"/>
          </w:divBdr>
          <w:divsChild>
            <w:div w:id="1432358292">
              <w:marLeft w:val="0"/>
              <w:marRight w:val="0"/>
              <w:marTop w:val="165"/>
              <w:marBottom w:val="165"/>
              <w:divBdr>
                <w:top w:val="none" w:sz="0" w:space="0" w:color="auto"/>
                <w:left w:val="none" w:sz="0" w:space="0" w:color="auto"/>
                <w:bottom w:val="none" w:sz="0" w:space="0" w:color="auto"/>
                <w:right w:val="none" w:sz="0" w:space="0" w:color="auto"/>
              </w:divBdr>
              <w:divsChild>
                <w:div w:id="939029477">
                  <w:marLeft w:val="15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 w:id="1960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B4B92-4F4B-4D75-AAE9-CEF3AA80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Edith Cavell Lower School</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Heather Cooke</cp:lastModifiedBy>
  <cp:revision>3</cp:revision>
  <cp:lastPrinted>2011-09-12T13:02:00Z</cp:lastPrinted>
  <dcterms:created xsi:type="dcterms:W3CDTF">2022-11-08T10:59:00Z</dcterms:created>
  <dcterms:modified xsi:type="dcterms:W3CDTF">2022-11-08T11:03:00Z</dcterms:modified>
</cp:coreProperties>
</file>